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6EBF9" w14:textId="77777777" w:rsidR="0011770E" w:rsidRDefault="0011770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Pr>
          <w:rFonts w:ascii="Times New Roman" w:eastAsiaTheme="minorEastAsia" w:hAnsi="Times New Roman" w:cs="Times New Roman"/>
          <w:b/>
          <w:bCs/>
          <w:kern w:val="0"/>
          <w:sz w:val="24"/>
          <w:szCs w:val="24"/>
          <w:lang w:val="lt-LT" w:eastAsia="lt-LT"/>
          <w14:ligatures w14:val="none"/>
        </w:rPr>
        <w:t>VALSTYBINIS MOKSLINIŲ TYRIMŲ INSTITUTAS</w:t>
      </w:r>
    </w:p>
    <w:p w14:paraId="14FA5985" w14:textId="41FF4640" w:rsidR="003D543E" w:rsidRPr="003D543E" w:rsidRDefault="003D543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sidRPr="003D543E">
        <w:rPr>
          <w:rFonts w:ascii="Times New Roman" w:eastAsiaTheme="minorEastAsia" w:hAnsi="Times New Roman" w:cs="Times New Roman"/>
          <w:b/>
          <w:bCs/>
          <w:kern w:val="0"/>
          <w:sz w:val="24"/>
          <w:szCs w:val="24"/>
          <w:lang w:val="lt-LT" w:eastAsia="lt-LT"/>
          <w14:ligatures w14:val="none"/>
        </w:rPr>
        <w:t>GAMTOS TYRIMŲ CENTRAS</w:t>
      </w:r>
    </w:p>
    <w:p w14:paraId="63490148"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spacing w:val="10"/>
          <w:kern w:val="0"/>
          <w:sz w:val="16"/>
          <w:szCs w:val="16"/>
          <w:lang w:val="lt-LT"/>
          <w14:ligatures w14:val="none"/>
        </w:rPr>
        <w:t>Biudžetinė įstaiga, Akademijos g. 2, 08412 Vilnius,</w:t>
      </w:r>
    </w:p>
    <w:p w14:paraId="02C30951"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spacing w:val="10"/>
          <w:kern w:val="0"/>
          <w:sz w:val="16"/>
          <w:szCs w:val="16"/>
          <w:lang w:val="lt-LT"/>
          <w14:ligatures w14:val="none"/>
        </w:rPr>
        <w:t xml:space="preserve">tel. (8 5) 272 9257, el. p. </w:t>
      </w:r>
      <w:proofErr w:type="spellStart"/>
      <w:r w:rsidRPr="003D543E">
        <w:rPr>
          <w:rFonts w:eastAsiaTheme="minorEastAsia"/>
          <w:spacing w:val="10"/>
          <w:kern w:val="0"/>
          <w:sz w:val="16"/>
          <w:szCs w:val="16"/>
          <w:lang w:val="lt-LT"/>
          <w14:ligatures w14:val="none"/>
        </w:rPr>
        <w:t>sekretoriatas@gamtc.lt</w:t>
      </w:r>
      <w:proofErr w:type="spellEnd"/>
      <w:r w:rsidRPr="003D543E">
        <w:rPr>
          <w:rFonts w:eastAsiaTheme="minorEastAsia"/>
          <w:spacing w:val="10"/>
          <w:kern w:val="0"/>
          <w:sz w:val="16"/>
          <w:szCs w:val="16"/>
          <w:lang w:val="lt-LT"/>
          <w14:ligatures w14:val="none"/>
        </w:rPr>
        <w:t>, www.gamtostyrimai.lt.</w:t>
      </w:r>
    </w:p>
    <w:p w14:paraId="0F4919F5"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noProof/>
          <w:spacing w:val="10"/>
          <w:kern w:val="0"/>
          <w:sz w:val="16"/>
          <w:szCs w:val="16"/>
          <w:lang w:val="lt-LT"/>
          <w14:ligatures w14:val="none"/>
        </w:rPr>
        <mc:AlternateContent>
          <mc:Choice Requires="wps">
            <w:drawing>
              <wp:anchor distT="0" distB="0" distL="114300" distR="114300" simplePos="0" relativeHeight="251659264" behindDoc="0" locked="0" layoutInCell="1" allowOverlap="1" wp14:anchorId="71075617" wp14:editId="417E922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D957E2"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3D543E">
        <w:rPr>
          <w:rFonts w:eastAsiaTheme="minorEastAsia"/>
          <w:spacing w:val="10"/>
          <w:kern w:val="0"/>
          <w:sz w:val="16"/>
          <w:szCs w:val="16"/>
          <w:lang w:val="lt-LT"/>
          <w14:ligatures w14:val="none"/>
        </w:rPr>
        <w:t>Duomenys kaupiami ir saugomi Juridinių asmenų registre, kodas 302470603, PVM mokėtojo kodas LT100005107912</w:t>
      </w:r>
    </w:p>
    <w:p w14:paraId="6A1C87AD" w14:textId="77777777" w:rsidR="003D543E" w:rsidRDefault="003D543E" w:rsidP="003D543E">
      <w:pPr>
        <w:spacing w:after="0" w:line="240" w:lineRule="auto"/>
        <w:rPr>
          <w:rFonts w:ascii="Times New Roman" w:hAnsi="Times New Roman" w:cs="Times New Roman"/>
          <w:sz w:val="24"/>
          <w:szCs w:val="24"/>
          <w:lang w:val="lt-LT"/>
        </w:rPr>
      </w:pPr>
    </w:p>
    <w:p w14:paraId="61C2B5C3" w14:textId="04F61805" w:rsidR="003D543E"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 xml:space="preserve">MAŽOS VERTĖS </w:t>
      </w:r>
      <w:r w:rsidR="003A13E4" w:rsidRPr="003D543E">
        <w:rPr>
          <w:rFonts w:ascii="Times New Roman" w:hAnsi="Times New Roman" w:cs="Times New Roman"/>
          <w:b/>
          <w:bCs/>
          <w:sz w:val="24"/>
          <w:szCs w:val="24"/>
          <w:lang w:val="lt-LT"/>
        </w:rPr>
        <w:t xml:space="preserve">VIEŠOJO PIRKIMO </w:t>
      </w:r>
      <w:r w:rsidR="003A13E4" w:rsidRPr="005B1418">
        <w:rPr>
          <w:rFonts w:ascii="Times New Roman" w:hAnsi="Times New Roman" w:cs="Times New Roman"/>
          <w:b/>
          <w:bCs/>
          <w:sz w:val="24"/>
          <w:szCs w:val="24"/>
          <w:lang w:val="lt-LT"/>
        </w:rPr>
        <w:t>„</w:t>
      </w:r>
      <w:r w:rsidR="0011770E">
        <w:rPr>
          <w:rFonts w:ascii="Times New Roman" w:hAnsi="Times New Roman" w:cs="Times New Roman"/>
          <w:b/>
          <w:bCs/>
          <w:sz w:val="24"/>
          <w:szCs w:val="24"/>
          <w:lang w:val="lt-LT"/>
        </w:rPr>
        <w:t>STEREO</w:t>
      </w:r>
      <w:r w:rsidR="0094185B">
        <w:rPr>
          <w:rFonts w:ascii="Times New Roman" w:hAnsi="Times New Roman" w:cs="Times New Roman"/>
          <w:b/>
          <w:bCs/>
          <w:sz w:val="24"/>
          <w:szCs w:val="24"/>
          <w:lang w:val="lt-LT"/>
        </w:rPr>
        <w:t>SKOPINIS MIKROSKOPAS</w:t>
      </w:r>
      <w:r w:rsidR="00666ABD">
        <w:rPr>
          <w:rFonts w:ascii="Times New Roman" w:hAnsi="Times New Roman" w:cs="Times New Roman"/>
          <w:b/>
          <w:bCs/>
          <w:sz w:val="24"/>
          <w:szCs w:val="24"/>
          <w:lang w:val="lt-LT"/>
        </w:rPr>
        <w:t>“</w:t>
      </w:r>
      <w:r w:rsidR="00BC25CE">
        <w:rPr>
          <w:rFonts w:ascii="Times New Roman" w:hAnsi="Times New Roman" w:cs="Times New Roman"/>
          <w:b/>
          <w:bCs/>
          <w:sz w:val="24"/>
          <w:szCs w:val="24"/>
          <w:lang w:val="lt-LT"/>
        </w:rPr>
        <w:t xml:space="preserve"> </w:t>
      </w:r>
      <w:r w:rsidR="003A13E4" w:rsidRPr="005B1418">
        <w:rPr>
          <w:rFonts w:ascii="Times New Roman" w:hAnsi="Times New Roman" w:cs="Times New Roman"/>
          <w:b/>
          <w:bCs/>
          <w:sz w:val="24"/>
          <w:szCs w:val="24"/>
          <w:lang w:val="lt-LT"/>
        </w:rPr>
        <w:t>SKE</w:t>
      </w:r>
      <w:r w:rsidR="003A13E4" w:rsidRPr="003D543E">
        <w:rPr>
          <w:rFonts w:ascii="Times New Roman" w:hAnsi="Times New Roman" w:cs="Times New Roman"/>
          <w:b/>
          <w:bCs/>
          <w:sz w:val="24"/>
          <w:szCs w:val="24"/>
          <w:lang w:val="lt-LT"/>
        </w:rPr>
        <w:t xml:space="preserve">LBIAMOS APKLAUSOS </w:t>
      </w:r>
    </w:p>
    <w:p w14:paraId="49EF0E95" w14:textId="77777777" w:rsidR="003D543E" w:rsidRPr="003D543E" w:rsidRDefault="003D543E" w:rsidP="003A13E4">
      <w:pPr>
        <w:spacing w:after="0" w:line="240" w:lineRule="auto"/>
        <w:jc w:val="center"/>
        <w:rPr>
          <w:rFonts w:ascii="Times New Roman" w:hAnsi="Times New Roman" w:cs="Times New Roman"/>
          <w:b/>
          <w:bCs/>
          <w:sz w:val="24"/>
          <w:szCs w:val="24"/>
          <w:lang w:val="lt-LT"/>
        </w:rPr>
      </w:pPr>
    </w:p>
    <w:p w14:paraId="13753377" w14:textId="46D80E05" w:rsidR="005F6A02"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BENDROSIO</w:t>
      </w:r>
      <w:r w:rsidR="001F3455">
        <w:rPr>
          <w:rFonts w:ascii="Times New Roman" w:hAnsi="Times New Roman" w:cs="Times New Roman"/>
          <w:b/>
          <w:bCs/>
          <w:sz w:val="24"/>
          <w:szCs w:val="24"/>
          <w:lang w:val="lt-LT"/>
        </w:rPr>
        <w:t>S</w:t>
      </w:r>
      <w:r w:rsidRPr="003D543E">
        <w:rPr>
          <w:rFonts w:ascii="Times New Roman" w:hAnsi="Times New Roman" w:cs="Times New Roman"/>
          <w:b/>
          <w:bCs/>
          <w:sz w:val="24"/>
          <w:szCs w:val="24"/>
          <w:lang w:val="lt-LT"/>
        </w:rPr>
        <w:t xml:space="preserve"> </w:t>
      </w:r>
      <w:r w:rsidR="003A13E4" w:rsidRPr="003D543E">
        <w:rPr>
          <w:rFonts w:ascii="Times New Roman" w:hAnsi="Times New Roman" w:cs="Times New Roman"/>
          <w:b/>
          <w:bCs/>
          <w:sz w:val="24"/>
          <w:szCs w:val="24"/>
          <w:lang w:val="lt-LT"/>
        </w:rPr>
        <w:t>SĄLYGOS</w:t>
      </w:r>
    </w:p>
    <w:p w14:paraId="4ED53E95" w14:textId="0084B4E0" w:rsidR="003A13E4" w:rsidRPr="003D543E" w:rsidRDefault="003A13E4"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Versija Nr. 1</w:t>
      </w:r>
    </w:p>
    <w:p w14:paraId="28B94B40" w14:textId="77777777" w:rsidR="003A13E4" w:rsidRPr="003A13E4" w:rsidRDefault="003A13E4" w:rsidP="003D543E">
      <w:pPr>
        <w:spacing w:after="0" w:line="240" w:lineRule="auto"/>
        <w:rPr>
          <w:rFonts w:ascii="Times New Roman" w:hAnsi="Times New Roman" w:cs="Times New Roman"/>
          <w:sz w:val="24"/>
          <w:szCs w:val="24"/>
          <w:lang w:val="lt-LT"/>
        </w:rPr>
      </w:pPr>
    </w:p>
    <w:sdt>
      <w:sdtPr>
        <w:rPr>
          <w:rFonts w:ascii="Arial" w:eastAsiaTheme="minorEastAsia" w:hAnsi="Arial" w:cs="Arial"/>
          <w:b/>
          <w:bCs/>
          <w:smallCaps/>
          <w:color w:val="auto"/>
          <w:kern w:val="2"/>
          <w:sz w:val="22"/>
          <w:szCs w:val="22"/>
          <w:shd w:val="clear" w:color="auto" w:fill="E6E6E6"/>
          <w:lang w:val="en-US" w:eastAsia="en-US"/>
          <w14:ligatures w14:val="standardContextual"/>
        </w:rPr>
        <w:id w:val="707541176"/>
        <w:docPartObj>
          <w:docPartGallery w:val="Table of Contents"/>
          <w:docPartUnique/>
        </w:docPartObj>
      </w:sdtPr>
      <w:sdtEndPr>
        <w:rPr>
          <w:rFonts w:eastAsiaTheme="minorHAnsi"/>
        </w:rPr>
      </w:sdtEndPr>
      <w:sdtContent>
        <w:p w14:paraId="4D1B1FB8" w14:textId="77777777" w:rsidR="003A13E4" w:rsidRPr="003A13E4" w:rsidRDefault="003A13E4" w:rsidP="003A13E4">
          <w:pPr>
            <w:pStyle w:val="TOCHeading"/>
            <w:spacing w:before="0" w:line="360" w:lineRule="auto"/>
            <w:ind w:left="432" w:hanging="432"/>
            <w:contextualSpacing/>
            <w:rPr>
              <w:rFonts w:ascii="Times New Roman" w:hAnsi="Times New Roman" w:cs="Times New Roman"/>
              <w:sz w:val="24"/>
              <w:szCs w:val="24"/>
            </w:rPr>
          </w:pPr>
          <w:r w:rsidRPr="003A13E4">
            <w:rPr>
              <w:rFonts w:ascii="Times New Roman" w:hAnsi="Times New Roman" w:cs="Times New Roman"/>
              <w:sz w:val="24"/>
              <w:szCs w:val="24"/>
            </w:rPr>
            <w:t>Turinys</w:t>
          </w:r>
        </w:p>
        <w:p w14:paraId="249CA259" w14:textId="30F479D1" w:rsidR="003A13E4" w:rsidRPr="003A13E4" w:rsidRDefault="003A13E4" w:rsidP="003A13E4">
          <w:pPr>
            <w:pStyle w:val="TOC1"/>
            <w:rPr>
              <w:rFonts w:ascii="Times New Roman" w:hAnsi="Times New Roman" w:cs="Times New Roman"/>
              <w:b w:val="0"/>
              <w:bCs w:val="0"/>
              <w:sz w:val="24"/>
              <w:szCs w:val="24"/>
              <w:lang w:eastAsia="en-US"/>
            </w:rPr>
          </w:pPr>
          <w:r w:rsidRPr="003A13E4">
            <w:rPr>
              <w:rFonts w:ascii="Times New Roman" w:hAnsi="Times New Roman" w:cs="Times New Roman"/>
              <w:b w:val="0"/>
              <w:bCs w:val="0"/>
              <w:color w:val="2B579A"/>
              <w:sz w:val="24"/>
              <w:szCs w:val="24"/>
              <w:shd w:val="clear" w:color="auto" w:fill="E6E6E6"/>
            </w:rPr>
            <w:fldChar w:fldCharType="begin"/>
          </w:r>
          <w:r w:rsidRPr="003A13E4">
            <w:rPr>
              <w:rFonts w:ascii="Times New Roman" w:hAnsi="Times New Roman" w:cs="Times New Roman"/>
              <w:b w:val="0"/>
              <w:bCs w:val="0"/>
              <w:sz w:val="24"/>
              <w:szCs w:val="24"/>
            </w:rPr>
            <w:instrText xml:space="preserve"> TOC \o "1-3" \h \z \u </w:instrText>
          </w:r>
          <w:r w:rsidRPr="003A13E4">
            <w:rPr>
              <w:rFonts w:ascii="Times New Roman" w:hAnsi="Times New Roman" w:cs="Times New Roman"/>
              <w:b w:val="0"/>
              <w:bCs w:val="0"/>
              <w:color w:val="2B579A"/>
              <w:sz w:val="24"/>
              <w:szCs w:val="24"/>
              <w:shd w:val="clear" w:color="auto" w:fill="E6E6E6"/>
            </w:rPr>
            <w:fldChar w:fldCharType="separate"/>
          </w:r>
          <w:hyperlink r:id="rId8" w:anchor="_Toc134703649" w:history="1">
            <w:r w:rsidRPr="003A13E4">
              <w:rPr>
                <w:rStyle w:val="Hyperlink"/>
                <w:rFonts w:ascii="Times New Roman" w:hAnsi="Times New Roman" w:cs="Times New Roman"/>
                <w:b w:val="0"/>
                <w:bCs w:val="0"/>
                <w:sz w:val="24"/>
                <w:szCs w:val="24"/>
              </w:rPr>
              <w:t>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Sąvokos ir sutrumpinimai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_Toc134703649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2</w:t>
            </w:r>
            <w:r w:rsidRPr="003A13E4">
              <w:rPr>
                <w:rStyle w:val="Hyperlink"/>
                <w:rFonts w:ascii="Times New Roman" w:hAnsi="Times New Roman" w:cs="Times New Roman"/>
                <w:b w:val="0"/>
                <w:bCs w:val="0"/>
                <w:webHidden/>
                <w:sz w:val="24"/>
                <w:szCs w:val="24"/>
              </w:rPr>
              <w:fldChar w:fldCharType="end"/>
            </w:r>
          </w:hyperlink>
        </w:p>
        <w:p w14:paraId="280CF545" w14:textId="5EF98388" w:rsidR="003A13E4" w:rsidRPr="003A13E4" w:rsidRDefault="003A13E4" w:rsidP="003A13E4">
          <w:pPr>
            <w:pStyle w:val="TOC1"/>
            <w:rPr>
              <w:rFonts w:ascii="Times New Roman" w:hAnsi="Times New Roman" w:cs="Times New Roman"/>
              <w:b w:val="0"/>
              <w:bCs w:val="0"/>
              <w:sz w:val="24"/>
              <w:szCs w:val="24"/>
              <w:lang w:eastAsia="en-US"/>
            </w:rPr>
          </w:pPr>
          <w:hyperlink r:id="rId9" w:anchor="_Toc134703650" w:history="1">
            <w:r w:rsidRPr="003A13E4">
              <w:rPr>
                <w:rStyle w:val="Hyperlink"/>
                <w:rFonts w:ascii="Times New Roman" w:hAnsi="Times New Roman" w:cs="Times New Roman"/>
                <w:b w:val="0"/>
                <w:bCs w:val="0"/>
                <w:sz w:val="24"/>
                <w:szCs w:val="24"/>
              </w:rPr>
              <w:t>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Bendrosios nuostatos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3</w:t>
            </w:r>
            <w:r w:rsidRPr="003A13E4">
              <w:rPr>
                <w:rStyle w:val="Hyperlink"/>
                <w:rFonts w:ascii="Times New Roman" w:hAnsi="Times New Roman" w:cs="Times New Roman"/>
                <w:b w:val="0"/>
                <w:bCs w:val="0"/>
                <w:webHidden/>
                <w:sz w:val="24"/>
                <w:szCs w:val="24"/>
              </w:rPr>
              <w:fldChar w:fldCharType="end"/>
            </w:r>
          </w:hyperlink>
        </w:p>
        <w:p w14:paraId="142A0FBE" w14:textId="6AEDFC85" w:rsidR="003A13E4" w:rsidRPr="003A13E4" w:rsidRDefault="003A13E4" w:rsidP="003A13E4">
          <w:pPr>
            <w:pStyle w:val="TOC1"/>
            <w:rPr>
              <w:rFonts w:ascii="Times New Roman" w:hAnsi="Times New Roman" w:cs="Times New Roman"/>
              <w:b w:val="0"/>
              <w:bCs w:val="0"/>
              <w:sz w:val="24"/>
              <w:szCs w:val="24"/>
              <w:lang w:eastAsia="en-US"/>
            </w:rPr>
          </w:pPr>
          <w:hyperlink r:id="rId10" w:anchor="_Toc134703651" w:history="1">
            <w:r w:rsidRPr="003A13E4">
              <w:rPr>
                <w:rStyle w:val="Hyperlink"/>
                <w:rFonts w:ascii="Times New Roman" w:hAnsi="Times New Roman" w:cs="Times New Roman"/>
                <w:b w:val="0"/>
                <w:bCs w:val="0"/>
                <w:sz w:val="24"/>
                <w:szCs w:val="24"/>
              </w:rPr>
              <w:t>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objektas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CAA9DED" w14:textId="0369680D" w:rsidR="003A13E4" w:rsidRPr="003A13E4" w:rsidRDefault="003A13E4" w:rsidP="003A13E4">
          <w:pPr>
            <w:pStyle w:val="TOC1"/>
            <w:rPr>
              <w:rFonts w:ascii="Times New Roman" w:hAnsi="Times New Roman" w:cs="Times New Roman"/>
              <w:b w:val="0"/>
              <w:bCs w:val="0"/>
              <w:sz w:val="24"/>
              <w:szCs w:val="24"/>
              <w:lang w:eastAsia="en-US"/>
            </w:rPr>
          </w:pPr>
          <w:hyperlink r:id="rId11" w:anchor="_Toc134703652" w:history="1">
            <w:r w:rsidRPr="003A13E4">
              <w:rPr>
                <w:rStyle w:val="Hyperlink"/>
                <w:rFonts w:ascii="Times New Roman" w:hAnsi="Times New Roman" w:cs="Times New Roman"/>
                <w:b w:val="0"/>
                <w:bCs w:val="0"/>
                <w:sz w:val="24"/>
                <w:szCs w:val="24"/>
              </w:rPr>
              <w:t>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Perkančiosios organizacijos ir tiekėjų bendravimo ir keitimosi informacija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87965E4" w14:textId="3610AF9E" w:rsidR="003A13E4" w:rsidRPr="003A13E4" w:rsidRDefault="003A13E4" w:rsidP="003A13E4">
          <w:pPr>
            <w:pStyle w:val="TOC1"/>
            <w:rPr>
              <w:rFonts w:ascii="Times New Roman" w:hAnsi="Times New Roman" w:cs="Times New Roman"/>
              <w:b w:val="0"/>
              <w:bCs w:val="0"/>
              <w:sz w:val="24"/>
              <w:szCs w:val="24"/>
              <w:lang w:eastAsia="en-US"/>
            </w:rPr>
          </w:pPr>
          <w:hyperlink r:id="rId12" w:anchor="_Toc134703653" w:history="1">
            <w:r w:rsidRPr="003A13E4">
              <w:rPr>
                <w:rStyle w:val="Hyperlink"/>
                <w:rFonts w:ascii="Times New Roman" w:hAnsi="Times New Roman" w:cs="Times New Roman"/>
                <w:b w:val="0"/>
                <w:bCs w:val="0"/>
                <w:sz w:val="24"/>
                <w:szCs w:val="24"/>
              </w:rPr>
              <w:t>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dokumentų paaiškinimai ir patikslinimai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544698AB" w14:textId="3A215747" w:rsidR="003A13E4" w:rsidRPr="003A13E4" w:rsidRDefault="003A13E4" w:rsidP="003A13E4">
          <w:pPr>
            <w:pStyle w:val="TOC1"/>
            <w:rPr>
              <w:rFonts w:ascii="Times New Roman" w:hAnsi="Times New Roman" w:cs="Times New Roman"/>
              <w:b w:val="0"/>
              <w:bCs w:val="0"/>
              <w:sz w:val="24"/>
              <w:szCs w:val="24"/>
              <w:lang w:eastAsia="en-US"/>
            </w:rPr>
          </w:pPr>
          <w:hyperlink r:id="rId13" w:anchor="_Toc134703654" w:history="1">
            <w:r w:rsidRPr="003A13E4">
              <w:rPr>
                <w:rStyle w:val="Hyperlink"/>
                <w:rFonts w:ascii="Times New Roman" w:hAnsi="Times New Roman" w:cs="Times New Roman"/>
                <w:b w:val="0"/>
                <w:bCs w:val="0"/>
                <w:sz w:val="24"/>
                <w:szCs w:val="24"/>
              </w:rPr>
              <w:t>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335BC4D8" w14:textId="1B0280C0" w:rsidR="003A13E4" w:rsidRPr="003A13E4" w:rsidRDefault="003A13E4" w:rsidP="003A13E4">
          <w:pPr>
            <w:pStyle w:val="TOC1"/>
            <w:rPr>
              <w:rFonts w:ascii="Times New Roman" w:hAnsi="Times New Roman" w:cs="Times New Roman"/>
              <w:b w:val="0"/>
              <w:bCs w:val="0"/>
              <w:sz w:val="24"/>
              <w:szCs w:val="24"/>
              <w:lang w:eastAsia="en-US"/>
            </w:rPr>
          </w:pPr>
          <w:hyperlink r:id="rId14" w:anchor="_Toc134703655" w:history="1">
            <w:r w:rsidRPr="003A13E4">
              <w:rPr>
                <w:rStyle w:val="Hyperlink"/>
                <w:rFonts w:ascii="Times New Roman" w:hAnsi="Times New Roman" w:cs="Times New Roman"/>
                <w:b w:val="0"/>
                <w:bCs w:val="0"/>
                <w:sz w:val="24"/>
                <w:szCs w:val="24"/>
              </w:rPr>
              <w:t>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EBVPD arba laisvos formos deklaracijos pateikimo tvarka ir pateikiamos informacijos patvirtinimo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6</w:t>
            </w:r>
            <w:r w:rsidRPr="003A13E4">
              <w:rPr>
                <w:rStyle w:val="Hyperlink"/>
                <w:rFonts w:ascii="Times New Roman" w:hAnsi="Times New Roman" w:cs="Times New Roman"/>
                <w:b w:val="0"/>
                <w:bCs w:val="0"/>
                <w:webHidden/>
                <w:sz w:val="24"/>
                <w:szCs w:val="24"/>
              </w:rPr>
              <w:fldChar w:fldCharType="end"/>
            </w:r>
          </w:hyperlink>
        </w:p>
        <w:p w14:paraId="629B5B72" w14:textId="2DE67F81" w:rsidR="003A13E4" w:rsidRPr="003A13E4" w:rsidRDefault="003A13E4" w:rsidP="003A13E4">
          <w:pPr>
            <w:pStyle w:val="TOC1"/>
            <w:rPr>
              <w:rFonts w:ascii="Times New Roman" w:hAnsi="Times New Roman" w:cs="Times New Roman"/>
              <w:b w:val="0"/>
              <w:bCs w:val="0"/>
              <w:sz w:val="24"/>
              <w:szCs w:val="24"/>
              <w:lang w:eastAsia="en-US"/>
            </w:rPr>
          </w:pPr>
          <w:hyperlink r:id="rId15" w:anchor="_Toc134703656" w:history="1">
            <w:r w:rsidRPr="003A13E4">
              <w:rPr>
                <w:rStyle w:val="Hyperlink"/>
                <w:rFonts w:ascii="Times New Roman" w:hAnsi="Times New Roman" w:cs="Times New Roman"/>
                <w:b w:val="0"/>
                <w:bCs w:val="0"/>
                <w:sz w:val="24"/>
                <w:szCs w:val="24"/>
              </w:rPr>
              <w:t>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Rėmimasis ūkio subjektų pajėgumais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7D102177" w14:textId="30279D91" w:rsidR="003A13E4" w:rsidRPr="003A13E4" w:rsidRDefault="003A13E4" w:rsidP="003A13E4">
          <w:pPr>
            <w:pStyle w:val="TOC1"/>
            <w:rPr>
              <w:rFonts w:ascii="Times New Roman" w:hAnsi="Times New Roman" w:cs="Times New Roman"/>
              <w:b w:val="0"/>
              <w:bCs w:val="0"/>
              <w:sz w:val="24"/>
              <w:szCs w:val="24"/>
              <w:lang w:eastAsia="en-US"/>
            </w:rPr>
          </w:pPr>
          <w:hyperlink r:id="rId16" w:anchor="_Toc134703657" w:history="1">
            <w:r w:rsidRPr="003A13E4">
              <w:rPr>
                <w:rStyle w:val="Hyperlink"/>
                <w:rFonts w:ascii="Times New Roman" w:hAnsi="Times New Roman" w:cs="Times New Roman"/>
                <w:b w:val="0"/>
                <w:bCs w:val="0"/>
                <w:sz w:val="24"/>
                <w:szCs w:val="24"/>
              </w:rPr>
              <w:t>9.</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Subtiekėjų pasitelkimas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_Toc134703657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6EE0D880" w14:textId="4A7A9950" w:rsidR="003A13E4" w:rsidRPr="003A13E4" w:rsidRDefault="003A13E4" w:rsidP="003A13E4">
          <w:pPr>
            <w:pStyle w:val="TOC1"/>
            <w:rPr>
              <w:rFonts w:ascii="Times New Roman" w:hAnsi="Times New Roman" w:cs="Times New Roman"/>
              <w:b w:val="0"/>
              <w:bCs w:val="0"/>
              <w:sz w:val="24"/>
              <w:szCs w:val="24"/>
              <w:lang w:eastAsia="en-US"/>
            </w:rPr>
          </w:pPr>
          <w:hyperlink r:id="rId17" w:anchor="_Toc134703658" w:history="1">
            <w:r w:rsidRPr="003A13E4">
              <w:rPr>
                <w:rStyle w:val="Hyperlink"/>
                <w:rFonts w:ascii="Times New Roman" w:hAnsi="Times New Roman" w:cs="Times New Roman"/>
                <w:b w:val="0"/>
                <w:bCs w:val="0"/>
                <w:sz w:val="24"/>
                <w:szCs w:val="24"/>
              </w:rPr>
              <w:t>10.</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grupės dalyvavimas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_Toc134703658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42DE9385" w14:textId="48ABBD85" w:rsidR="003A13E4" w:rsidRPr="003A13E4" w:rsidRDefault="003A13E4" w:rsidP="003A13E4">
          <w:pPr>
            <w:pStyle w:val="TOC1"/>
            <w:rPr>
              <w:rFonts w:ascii="Times New Roman" w:hAnsi="Times New Roman" w:cs="Times New Roman"/>
              <w:b w:val="0"/>
              <w:bCs w:val="0"/>
              <w:sz w:val="24"/>
              <w:szCs w:val="24"/>
              <w:lang w:eastAsia="en-US"/>
            </w:rPr>
          </w:pPr>
          <w:hyperlink r:id="rId18" w:anchor="_Toc134703659" w:history="1">
            <w:r w:rsidRPr="003A13E4">
              <w:rPr>
                <w:rStyle w:val="Hyperlink"/>
                <w:rFonts w:ascii="Times New Roman" w:hAnsi="Times New Roman" w:cs="Times New Roman"/>
                <w:b w:val="0"/>
                <w:bCs w:val="0"/>
                <w:sz w:val="24"/>
                <w:szCs w:val="24"/>
              </w:rPr>
              <w:t>11.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Reikalavimai pasiūlymų rengimui ir pateikimui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6FCE3A3E" w14:textId="2EF229E1" w:rsidR="003A13E4" w:rsidRPr="003A13E4" w:rsidRDefault="003A13E4" w:rsidP="003A13E4">
          <w:pPr>
            <w:pStyle w:val="TOC1"/>
            <w:rPr>
              <w:rFonts w:ascii="Times New Roman" w:hAnsi="Times New Roman" w:cs="Times New Roman"/>
              <w:b w:val="0"/>
              <w:bCs w:val="0"/>
              <w:sz w:val="24"/>
              <w:szCs w:val="24"/>
              <w:lang w:eastAsia="en-US"/>
            </w:rPr>
          </w:pPr>
          <w:hyperlink r:id="rId19" w:anchor="_Toc134703660" w:history="1">
            <w:r w:rsidRPr="003A13E4">
              <w:rPr>
                <w:rStyle w:val="Hyperlink"/>
                <w:rFonts w:ascii="Times New Roman" w:hAnsi="Times New Roman" w:cs="Times New Roman"/>
                <w:b w:val="0"/>
                <w:bCs w:val="0"/>
                <w:sz w:val="24"/>
                <w:szCs w:val="24"/>
              </w:rPr>
              <w:t>12.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Susipažinimas su pasiūlymais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10</w:t>
            </w:r>
            <w:r w:rsidRPr="003A13E4">
              <w:rPr>
                <w:rStyle w:val="Hyperlink"/>
                <w:rFonts w:ascii="Times New Roman" w:hAnsi="Times New Roman" w:cs="Times New Roman"/>
                <w:b w:val="0"/>
                <w:bCs w:val="0"/>
                <w:webHidden/>
                <w:sz w:val="24"/>
                <w:szCs w:val="24"/>
              </w:rPr>
              <w:fldChar w:fldCharType="end"/>
            </w:r>
          </w:hyperlink>
        </w:p>
        <w:p w14:paraId="559D5010" w14:textId="1D31FD83" w:rsidR="003A13E4" w:rsidRPr="003A13E4" w:rsidRDefault="003A13E4" w:rsidP="003A13E4">
          <w:pPr>
            <w:pStyle w:val="TOC1"/>
            <w:rPr>
              <w:rFonts w:ascii="Times New Roman" w:hAnsi="Times New Roman" w:cs="Times New Roman"/>
              <w:b w:val="0"/>
              <w:bCs w:val="0"/>
              <w:sz w:val="24"/>
              <w:szCs w:val="24"/>
              <w:lang w:eastAsia="en-US"/>
            </w:rPr>
          </w:pPr>
          <w:hyperlink r:id="rId20" w:anchor="_Toc134703661" w:history="1">
            <w:r w:rsidRPr="003A13E4">
              <w:rPr>
                <w:rStyle w:val="Hyperlink"/>
                <w:rFonts w:ascii="Times New Roman" w:hAnsi="Times New Roman" w:cs="Times New Roman"/>
                <w:b w:val="0"/>
                <w:bCs w:val="0"/>
                <w:sz w:val="24"/>
                <w:szCs w:val="24"/>
              </w:rPr>
              <w:t>13.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vertinimas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12</w:t>
            </w:r>
            <w:r w:rsidRPr="003A13E4">
              <w:rPr>
                <w:rStyle w:val="Hyperlink"/>
                <w:rFonts w:ascii="Times New Roman" w:hAnsi="Times New Roman" w:cs="Times New Roman"/>
                <w:b w:val="0"/>
                <w:bCs w:val="0"/>
                <w:webHidden/>
                <w:sz w:val="24"/>
                <w:szCs w:val="24"/>
              </w:rPr>
              <w:fldChar w:fldCharType="end"/>
            </w:r>
          </w:hyperlink>
        </w:p>
        <w:p w14:paraId="0F155340" w14:textId="5D127A34" w:rsidR="003A13E4" w:rsidRPr="003A13E4" w:rsidRDefault="003A13E4" w:rsidP="003A13E4">
          <w:pPr>
            <w:pStyle w:val="TOC1"/>
            <w:rPr>
              <w:rFonts w:ascii="Times New Roman" w:hAnsi="Times New Roman" w:cs="Times New Roman"/>
              <w:b w:val="0"/>
              <w:bCs w:val="0"/>
              <w:sz w:val="24"/>
              <w:szCs w:val="24"/>
              <w:lang w:eastAsia="en-US"/>
            </w:rPr>
          </w:pPr>
          <w:hyperlink r:id="rId21" w:anchor="_Toc134703662" w:history="1">
            <w:r w:rsidRPr="003A13E4">
              <w:rPr>
                <w:rStyle w:val="Hyperlink"/>
                <w:rFonts w:ascii="Times New Roman" w:hAnsi="Times New Roman" w:cs="Times New Roman"/>
                <w:b w:val="0"/>
                <w:bCs w:val="0"/>
                <w:sz w:val="24"/>
                <w:szCs w:val="24"/>
              </w:rPr>
              <w:t>14.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atmetimo pagrindai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13</w:t>
            </w:r>
            <w:r w:rsidRPr="003A13E4">
              <w:rPr>
                <w:rStyle w:val="Hyperlink"/>
                <w:rFonts w:ascii="Times New Roman" w:hAnsi="Times New Roman" w:cs="Times New Roman"/>
                <w:b w:val="0"/>
                <w:bCs w:val="0"/>
                <w:webHidden/>
                <w:sz w:val="24"/>
                <w:szCs w:val="24"/>
              </w:rPr>
              <w:fldChar w:fldCharType="end"/>
            </w:r>
          </w:hyperlink>
        </w:p>
        <w:p w14:paraId="40278522" w14:textId="41DE9B39" w:rsidR="003A13E4" w:rsidRPr="003A13E4" w:rsidRDefault="003A13E4" w:rsidP="003A13E4">
          <w:pPr>
            <w:pStyle w:val="TOC1"/>
            <w:rPr>
              <w:rFonts w:ascii="Times New Roman" w:hAnsi="Times New Roman" w:cs="Times New Roman"/>
              <w:b w:val="0"/>
              <w:bCs w:val="0"/>
              <w:sz w:val="24"/>
              <w:szCs w:val="24"/>
              <w:lang w:eastAsia="en-US"/>
            </w:rPr>
          </w:pPr>
          <w:hyperlink r:id="rId22" w:anchor="_Toc134703663" w:history="1">
            <w:r w:rsidRPr="003A13E4">
              <w:rPr>
                <w:rStyle w:val="Hyperlink"/>
                <w:rFonts w:ascii="Times New Roman" w:hAnsi="Times New Roman" w:cs="Times New Roman"/>
                <w:b w:val="0"/>
                <w:bCs w:val="0"/>
                <w:sz w:val="24"/>
                <w:szCs w:val="24"/>
              </w:rPr>
              <w:t>15.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eilė ir laimėtojo nustatymas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472B3CBF" w14:textId="54630E9E" w:rsidR="003A13E4" w:rsidRPr="003A13E4" w:rsidRDefault="003A13E4" w:rsidP="003A13E4">
          <w:pPr>
            <w:pStyle w:val="TOC1"/>
            <w:rPr>
              <w:rFonts w:ascii="Times New Roman" w:hAnsi="Times New Roman" w:cs="Times New Roman"/>
              <w:b w:val="0"/>
              <w:bCs w:val="0"/>
              <w:sz w:val="24"/>
              <w:szCs w:val="24"/>
              <w:lang w:eastAsia="en-US"/>
            </w:rPr>
          </w:pPr>
          <w:hyperlink r:id="rId23" w:anchor="_Toc134703664" w:history="1">
            <w:r w:rsidRPr="003A13E4">
              <w:rPr>
                <w:rStyle w:val="Hyperlink"/>
                <w:rFonts w:ascii="Times New Roman" w:hAnsi="Times New Roman" w:cs="Times New Roman"/>
                <w:b w:val="0"/>
                <w:bCs w:val="0"/>
                <w:sz w:val="24"/>
                <w:szCs w:val="24"/>
              </w:rPr>
              <w:t>16.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Informavimas apie pirkimo procedūrų rezultatus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60C64B98" w14:textId="37F7050A" w:rsidR="003A13E4" w:rsidRPr="003A13E4" w:rsidRDefault="003A13E4" w:rsidP="003A13E4">
          <w:pPr>
            <w:pStyle w:val="TOC1"/>
            <w:rPr>
              <w:rFonts w:ascii="Times New Roman" w:hAnsi="Times New Roman" w:cs="Times New Roman"/>
              <w:b w:val="0"/>
              <w:bCs w:val="0"/>
              <w:sz w:val="24"/>
              <w:szCs w:val="24"/>
              <w:lang w:eastAsia="en-US"/>
            </w:rPr>
          </w:pPr>
          <w:hyperlink r:id="rId24" w:anchor="_Toc134703665" w:history="1">
            <w:r w:rsidRPr="003A13E4">
              <w:rPr>
                <w:rStyle w:val="Hyperlink"/>
                <w:rFonts w:ascii="Times New Roman" w:hAnsi="Times New Roman" w:cs="Times New Roman"/>
                <w:b w:val="0"/>
                <w:bCs w:val="0"/>
                <w:sz w:val="24"/>
                <w:szCs w:val="24"/>
              </w:rPr>
              <w:t>17.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Sutarties sudarymas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324EE8C0" w14:textId="1C09ABCD" w:rsidR="003A13E4" w:rsidRPr="003A13E4" w:rsidRDefault="003A13E4" w:rsidP="003A13E4">
          <w:pPr>
            <w:pStyle w:val="TOC1"/>
            <w:rPr>
              <w:rFonts w:ascii="Times New Roman" w:hAnsi="Times New Roman" w:cs="Times New Roman"/>
              <w:b w:val="0"/>
              <w:bCs w:val="0"/>
              <w:sz w:val="24"/>
              <w:szCs w:val="24"/>
              <w:lang w:eastAsia="en-US"/>
            </w:rPr>
          </w:pPr>
          <w:hyperlink r:id="rId25" w:anchor="_Toc134703666" w:history="1">
            <w:r w:rsidRPr="003A13E4">
              <w:rPr>
                <w:rStyle w:val="Hyperlink"/>
                <w:rFonts w:ascii="Times New Roman" w:hAnsi="Times New Roman" w:cs="Times New Roman"/>
                <w:b w:val="0"/>
                <w:bCs w:val="0"/>
                <w:sz w:val="24"/>
                <w:szCs w:val="24"/>
              </w:rPr>
              <w:t>18.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Teisė ginčyti perkančiosios organizacijos veiksmus ar priimtus sprendimus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15</w:t>
            </w:r>
            <w:r w:rsidRPr="003A13E4">
              <w:rPr>
                <w:rStyle w:val="Hyperlink"/>
                <w:rFonts w:ascii="Times New Roman" w:hAnsi="Times New Roman" w:cs="Times New Roman"/>
                <w:b w:val="0"/>
                <w:bCs w:val="0"/>
                <w:webHidden/>
                <w:sz w:val="24"/>
                <w:szCs w:val="24"/>
              </w:rPr>
              <w:fldChar w:fldCharType="end"/>
            </w:r>
          </w:hyperlink>
        </w:p>
        <w:p w14:paraId="1843E21F" w14:textId="77777777" w:rsidR="003A13E4" w:rsidRPr="003A13E4" w:rsidRDefault="003A13E4" w:rsidP="003A13E4">
          <w:pPr>
            <w:spacing w:line="360" w:lineRule="auto"/>
            <w:contextualSpacing/>
            <w:rPr>
              <w:rFonts w:ascii="Arial" w:hAnsi="Arial" w:cs="Arial"/>
              <w:sz w:val="21"/>
              <w:szCs w:val="21"/>
              <w:lang w:val="lt-LT" w:eastAsia="lt-LT"/>
            </w:rPr>
          </w:pPr>
          <w:r w:rsidRPr="003A13E4">
            <w:rPr>
              <w:rFonts w:ascii="Times New Roman" w:hAnsi="Times New Roman" w:cs="Times New Roman"/>
              <w:color w:val="2B579A"/>
              <w:sz w:val="24"/>
              <w:szCs w:val="24"/>
              <w:shd w:val="clear" w:color="auto" w:fill="E6E6E6"/>
              <w:lang w:val="lt-LT"/>
            </w:rPr>
            <w:fldChar w:fldCharType="end"/>
          </w:r>
        </w:p>
      </w:sdtContent>
    </w:sdt>
    <w:p w14:paraId="1767B8D9" w14:textId="77777777" w:rsidR="003A13E4" w:rsidRPr="003A13E4" w:rsidRDefault="003A13E4" w:rsidP="003A13E4">
      <w:pPr>
        <w:spacing w:after="0" w:line="240" w:lineRule="auto"/>
        <w:rPr>
          <w:rFonts w:ascii="Times New Roman" w:hAnsi="Times New Roman" w:cs="Times New Roman"/>
          <w:sz w:val="24"/>
          <w:szCs w:val="24"/>
          <w:lang w:val="lt-LT"/>
        </w:rPr>
      </w:pPr>
    </w:p>
    <w:p w14:paraId="7E295E71" w14:textId="77777777" w:rsidR="003A13E4" w:rsidRPr="003A13E4" w:rsidRDefault="003A13E4" w:rsidP="003A13E4">
      <w:pPr>
        <w:spacing w:after="0" w:line="240" w:lineRule="auto"/>
        <w:rPr>
          <w:rFonts w:ascii="Times New Roman" w:hAnsi="Times New Roman" w:cs="Times New Roman"/>
          <w:sz w:val="24"/>
          <w:szCs w:val="24"/>
          <w:lang w:val="lt-LT"/>
        </w:rPr>
      </w:pPr>
    </w:p>
    <w:p w14:paraId="2298E19E" w14:textId="77777777" w:rsidR="003A13E4" w:rsidRPr="003A13E4" w:rsidRDefault="003A13E4" w:rsidP="003A13E4">
      <w:pPr>
        <w:spacing w:after="0" w:line="240" w:lineRule="auto"/>
        <w:rPr>
          <w:rFonts w:ascii="Times New Roman" w:hAnsi="Times New Roman" w:cs="Times New Roman"/>
          <w:sz w:val="24"/>
          <w:szCs w:val="24"/>
          <w:lang w:val="lt-LT"/>
        </w:rPr>
      </w:pPr>
    </w:p>
    <w:p w14:paraId="4A1A8EE0" w14:textId="77777777" w:rsidR="003A13E4" w:rsidRPr="003A13E4" w:rsidRDefault="003A13E4" w:rsidP="003A13E4">
      <w:pPr>
        <w:spacing w:after="0" w:line="240" w:lineRule="auto"/>
        <w:rPr>
          <w:rFonts w:ascii="Times New Roman" w:hAnsi="Times New Roman" w:cs="Times New Roman"/>
          <w:sz w:val="24"/>
          <w:szCs w:val="24"/>
          <w:lang w:val="lt-LT"/>
        </w:rPr>
      </w:pPr>
    </w:p>
    <w:p w14:paraId="25A2AD29" w14:textId="77777777" w:rsidR="003A13E4" w:rsidRPr="003A13E4" w:rsidRDefault="003A13E4" w:rsidP="003A13E4">
      <w:pPr>
        <w:spacing w:after="0" w:line="240" w:lineRule="auto"/>
        <w:rPr>
          <w:rFonts w:ascii="Times New Roman" w:hAnsi="Times New Roman" w:cs="Times New Roman"/>
          <w:sz w:val="24"/>
          <w:szCs w:val="24"/>
          <w:lang w:val="lt-LT"/>
        </w:rPr>
      </w:pPr>
    </w:p>
    <w:p w14:paraId="1B14A43B" w14:textId="77777777" w:rsidR="003A13E4" w:rsidRPr="002920F0" w:rsidRDefault="003A13E4" w:rsidP="003A13E4">
      <w:pPr>
        <w:pStyle w:val="Heading1"/>
        <w:numPr>
          <w:ilvl w:val="0"/>
          <w:numId w:val="1"/>
        </w:numPr>
        <w:pBdr>
          <w:bottom w:val="single" w:sz="4" w:space="2" w:color="ED7D31" w:themeColor="accent2"/>
        </w:pBdr>
        <w:spacing w:before="360" w:after="120" w:line="20" w:lineRule="atLeast"/>
        <w:ind w:left="426" w:hanging="426"/>
        <w:contextualSpacing/>
        <w:rPr>
          <w:rFonts w:ascii="Times New Roman" w:hAnsi="Times New Roman" w:cs="Times New Roman"/>
          <w:b/>
          <w:bCs/>
          <w:color w:val="002060"/>
          <w:lang w:val="lt-LT"/>
        </w:rPr>
      </w:pPr>
      <w:bookmarkStart w:id="0" w:name="_Toc134703649"/>
      <w:bookmarkStart w:id="1" w:name="_Toc335201954"/>
      <w:r w:rsidRPr="002920F0">
        <w:rPr>
          <w:rFonts w:ascii="Times New Roman" w:hAnsi="Times New Roman" w:cs="Times New Roman"/>
          <w:b/>
          <w:bCs/>
          <w:color w:val="002060"/>
          <w:lang w:val="lt-LT"/>
        </w:rPr>
        <w:lastRenderedPageBreak/>
        <w:t>Sąvokos ir sutrumpinimai</w:t>
      </w:r>
      <w:bookmarkEnd w:id="0"/>
    </w:p>
    <w:p w14:paraId="01ED3EE8"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Aprašas</w:t>
      </w:r>
      <w:r w:rsidRPr="003A13E4">
        <w:rPr>
          <w:rFonts w:ascii="Times New Roman" w:hAnsi="Times New Roman" w:cs="Times New Roman"/>
          <w:sz w:val="24"/>
          <w:szCs w:val="24"/>
          <w:lang w:val="lt-LT"/>
        </w:rPr>
        <w:t xml:space="preserve"> – Mažos vertės pirkimų tvarkos aprašas, patvirtintas Viešųjų pirkimų tarnybos direktoriaus 2017 m. birželio 28 d. įsakymu Nr. 1S-97 „Dėl Mažos vertės pirkimų tvarkos aprašo patvirtinimo“</w:t>
      </w:r>
    </w:p>
    <w:p w14:paraId="05930B19"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CK</w:t>
      </w:r>
      <w:r w:rsidRPr="003A13E4">
        <w:rPr>
          <w:rFonts w:ascii="Times New Roman" w:hAnsi="Times New Roman" w:cs="Times New Roman"/>
          <w:sz w:val="24"/>
          <w:szCs w:val="24"/>
          <w:lang w:val="lt-LT"/>
        </w:rPr>
        <w:t xml:space="preserve"> – Lietuvos Respublikos civilinis kodeksas.</w:t>
      </w:r>
    </w:p>
    <w:p w14:paraId="751D7621"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CVP IS</w:t>
      </w:r>
      <w:r w:rsidRPr="003A13E4">
        <w:rPr>
          <w:rFonts w:ascii="Times New Roman" w:hAnsi="Times New Roman" w:cs="Times New Roman"/>
          <w:sz w:val="24"/>
          <w:szCs w:val="24"/>
          <w:lang w:val="lt-LT"/>
        </w:rPr>
        <w:t xml:space="preserve"> - </w:t>
      </w:r>
      <w:r w:rsidRPr="003A13E4">
        <w:rPr>
          <w:rFonts w:ascii="Times New Roman" w:eastAsia="Calibri" w:hAnsi="Times New Roman" w:cs="Times New Roman"/>
          <w:sz w:val="24"/>
          <w:szCs w:val="24"/>
          <w:lang w:val="lt-LT"/>
        </w:rPr>
        <w:t xml:space="preserve">Centrinė viešųjų pirkimų informacinė sistema, adresu </w:t>
      </w:r>
      <w:hyperlink r:id="rId26" w:history="1">
        <w:r w:rsidRPr="003A13E4">
          <w:rPr>
            <w:rStyle w:val="Hyperlink"/>
            <w:rFonts w:ascii="Times New Roman" w:hAnsi="Times New Roman" w:cs="Times New Roman"/>
            <w:color w:val="0070C0"/>
            <w:sz w:val="24"/>
            <w:szCs w:val="24"/>
            <w:lang w:val="lt-LT"/>
          </w:rPr>
          <w:t>https://cvpp.eviesiejipirkimai.lt</w:t>
        </w:r>
        <w:r w:rsidRPr="003A13E4">
          <w:rPr>
            <w:rStyle w:val="Hyperlink"/>
            <w:rFonts w:ascii="Times New Roman" w:hAnsi="Times New Roman" w:cs="Times New Roman"/>
            <w:sz w:val="24"/>
            <w:szCs w:val="24"/>
            <w:lang w:val="lt-LT"/>
          </w:rPr>
          <w:t>/</w:t>
        </w:r>
      </w:hyperlink>
      <w:r w:rsidRPr="003A13E4">
        <w:rPr>
          <w:rFonts w:ascii="Times New Roman" w:eastAsia="Calibri" w:hAnsi="Times New Roman" w:cs="Times New Roman"/>
          <w:sz w:val="24"/>
          <w:szCs w:val="24"/>
          <w:lang w:val="lt-LT"/>
        </w:rPr>
        <w:t>.</w:t>
      </w:r>
    </w:p>
    <w:p w14:paraId="0649BBBB" w14:textId="77777777" w:rsidR="003A13E4" w:rsidRPr="003A13E4" w:rsidRDefault="003A13E4" w:rsidP="003A13E4">
      <w:pPr>
        <w:pStyle w:val="ListParagraph"/>
        <w:numPr>
          <w:ilvl w:val="1"/>
          <w:numId w:val="1"/>
        </w:numPr>
        <w:spacing w:after="0" w:line="240" w:lineRule="auto"/>
        <w:ind w:left="0" w:firstLine="697"/>
        <w:jc w:val="both"/>
        <w:rPr>
          <w:rStyle w:val="Hyperlink"/>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Dalyvis </w:t>
      </w:r>
      <w:r w:rsidRPr="003A13E4">
        <w:rPr>
          <w:rFonts w:ascii="Times New Roman" w:hAnsi="Times New Roman" w:cs="Times New Roman"/>
          <w:sz w:val="24"/>
          <w:szCs w:val="24"/>
          <w:lang w:val="lt-LT"/>
        </w:rPr>
        <w:t>– Pasiūlymą pateikęs tiekėjas.</w:t>
      </w:r>
    </w:p>
    <w:p w14:paraId="55B3A0EA"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EBVPD </w:t>
      </w:r>
      <w:r w:rsidRPr="003A13E4">
        <w:rPr>
          <w:rFonts w:ascii="Times New Roman" w:hAnsi="Times New Roman" w:cs="Times New Roman"/>
          <w:sz w:val="24"/>
          <w:szCs w:val="24"/>
          <w:lang w:val="lt-LT"/>
        </w:rPr>
        <w:t xml:space="preserve">– </w:t>
      </w:r>
      <w:r w:rsidRPr="003A13E4">
        <w:rPr>
          <w:rStyle w:val="Hyperlink"/>
          <w:rFonts w:ascii="Times New Roman" w:hAnsi="Times New Roman" w:cs="Times New Roman"/>
          <w:bCs/>
          <w:sz w:val="24"/>
          <w:szCs w:val="24"/>
          <w:lang w:val="lt-LT"/>
        </w:rPr>
        <w:t xml:space="preserve"> </w:t>
      </w:r>
      <w:r w:rsidRPr="003A13E4">
        <w:rPr>
          <w:rFonts w:ascii="Times New Roman" w:hAnsi="Times New Roman" w:cs="Times New Roman"/>
          <w:sz w:val="24"/>
          <w:szCs w:val="24"/>
          <w:lang w:val="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27" w:history="1">
        <w:r w:rsidRPr="003A13E4">
          <w:rPr>
            <w:rStyle w:val="Hyperlink"/>
            <w:rFonts w:ascii="Times New Roman" w:hAnsi="Times New Roman" w:cs="Times New Roman"/>
            <w:color w:val="0070C0"/>
            <w:sz w:val="24"/>
            <w:szCs w:val="24"/>
            <w:lang w:val="lt-LT"/>
          </w:rPr>
          <w:t>http://ebvpd.eviesiejipirkimai.lt/espd-web/</w:t>
        </w:r>
      </w:hyperlink>
      <w:r w:rsidRPr="003A13E4">
        <w:rPr>
          <w:rStyle w:val="Hyperlink"/>
          <w:rFonts w:ascii="Times New Roman" w:hAnsi="Times New Roman" w:cs="Times New Roman"/>
          <w:sz w:val="24"/>
          <w:szCs w:val="24"/>
          <w:lang w:val="lt-LT"/>
        </w:rPr>
        <w:t xml:space="preserve"> .</w:t>
      </w:r>
    </w:p>
    <w:p w14:paraId="673122B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Komisija </w:t>
      </w:r>
      <w:r w:rsidRPr="003A13E4">
        <w:rPr>
          <w:rFonts w:ascii="Times New Roman" w:hAnsi="Times New Roman" w:cs="Times New Roman"/>
          <w:sz w:val="24"/>
          <w:szCs w:val="24"/>
          <w:lang w:val="lt-LT"/>
        </w:rPr>
        <w:t>– viešojo pirkimo komisija.</w:t>
      </w:r>
    </w:p>
    <w:p w14:paraId="630EEF3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Pasiūlymas </w:t>
      </w:r>
      <w:r w:rsidRPr="003A13E4">
        <w:rPr>
          <w:rFonts w:ascii="Times New Roman" w:hAnsi="Times New Roman" w:cs="Times New Roman"/>
          <w:sz w:val="24"/>
          <w:szCs w:val="24"/>
          <w:lang w:val="lt-LT"/>
        </w:rPr>
        <w:t>–</w:t>
      </w:r>
      <w:r w:rsidRPr="003A13E4">
        <w:rPr>
          <w:rFonts w:ascii="Times New Roman" w:eastAsia="Arial" w:hAnsi="Times New Roman" w:cs="Times New Roman"/>
          <w:sz w:val="24"/>
          <w:szCs w:val="24"/>
          <w:lang w:val="lt-LT"/>
        </w:rPr>
        <w:t xml:space="preserve"> tiekėjo perkančiajai organizacijai </w:t>
      </w:r>
      <w:r w:rsidRPr="003A13E4">
        <w:rPr>
          <w:rFonts w:ascii="Times New Roman" w:hAnsi="Times New Roman" w:cs="Times New Roman"/>
          <w:sz w:val="24"/>
          <w:szCs w:val="24"/>
          <w:lang w:val="lt-LT"/>
        </w:rPr>
        <w:t xml:space="preserve">pagal pirkimo sąlygų reikalavimus teikiamų dokumentų visuma. </w:t>
      </w:r>
    </w:p>
    <w:p w14:paraId="4EFD3960"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Perkančioji organizacija </w:t>
      </w:r>
      <w:r w:rsidRPr="003A13E4">
        <w:rPr>
          <w:rFonts w:ascii="Times New Roman" w:hAnsi="Times New Roman" w:cs="Times New Roman"/>
          <w:sz w:val="24"/>
          <w:szCs w:val="24"/>
          <w:lang w:val="lt-LT"/>
        </w:rPr>
        <w:t>– specialiosiose pirkimo sąlygose</w:t>
      </w:r>
      <w:r w:rsidRPr="003A13E4">
        <w:rPr>
          <w:rFonts w:ascii="Times New Roman" w:hAnsi="Times New Roman" w:cs="Times New Roman"/>
          <w:b/>
          <w:bCs/>
          <w:sz w:val="24"/>
          <w:szCs w:val="24"/>
          <w:lang w:val="lt-LT"/>
        </w:rPr>
        <w:t xml:space="preserve"> </w:t>
      </w:r>
      <w:r w:rsidRPr="003A13E4">
        <w:rPr>
          <w:rFonts w:ascii="Times New Roman" w:hAnsi="Times New Roman" w:cs="Times New Roman"/>
          <w:sz w:val="24"/>
          <w:szCs w:val="24"/>
          <w:lang w:val="lt-LT"/>
        </w:rPr>
        <w:t>nurodyta perkančioji organizacija.</w:t>
      </w:r>
    </w:p>
    <w:p w14:paraId="638EEA85" w14:textId="77777777" w:rsidR="003A13E4" w:rsidRPr="003A13E4" w:rsidRDefault="003A13E4" w:rsidP="003A13E4">
      <w:pPr>
        <w:pStyle w:val="ListParagraph"/>
        <w:numPr>
          <w:ilvl w:val="1"/>
          <w:numId w:val="2"/>
        </w:numPr>
        <w:spacing w:after="0" w:line="240" w:lineRule="auto"/>
        <w:ind w:firstLine="34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Pirkimas</w:t>
      </w:r>
      <w:r w:rsidRPr="003A13E4">
        <w:rPr>
          <w:rFonts w:ascii="Times New Roman" w:hAnsi="Times New Roman" w:cs="Times New Roman"/>
          <w:sz w:val="24"/>
          <w:szCs w:val="24"/>
          <w:lang w:val="lt-LT"/>
        </w:rPr>
        <w:t xml:space="preserve"> – perkančiosios organizacijos atliekamas viešasis pirkimas.</w:t>
      </w:r>
    </w:p>
    <w:p w14:paraId="7CC7D790"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Preliminarioji sutartis</w:t>
      </w:r>
      <w:r w:rsidRPr="003A13E4">
        <w:rPr>
          <w:rFonts w:ascii="Times New Roman" w:hAnsi="Times New Roman" w:cs="Times New Roman"/>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9A5BB0E"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PVM </w:t>
      </w:r>
      <w:r w:rsidRPr="003A13E4">
        <w:rPr>
          <w:rFonts w:ascii="Times New Roman" w:hAnsi="Times New Roman" w:cs="Times New Roman"/>
          <w:sz w:val="24"/>
          <w:szCs w:val="24"/>
          <w:lang w:val="lt-LT"/>
        </w:rPr>
        <w:t xml:space="preserve">– pridėtinės vertės mokestis. </w:t>
      </w:r>
    </w:p>
    <w:p w14:paraId="0605D8CA"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Skelbimas</w:t>
      </w:r>
      <w:r w:rsidRPr="003A13E4">
        <w:rPr>
          <w:rFonts w:ascii="Times New Roman" w:hAnsi="Times New Roman" w:cs="Times New Roman"/>
          <w:sz w:val="24"/>
          <w:szCs w:val="24"/>
          <w:lang w:val="lt-LT"/>
        </w:rPr>
        <w:t xml:space="preserve"> – skelbimas apie pirkimą.</w:t>
      </w:r>
    </w:p>
    <w:p w14:paraId="295A628D"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hAnsi="Times New Roman" w:cs="Times New Roman"/>
          <w:b/>
          <w:bCs/>
          <w:sz w:val="24"/>
          <w:szCs w:val="24"/>
          <w:lang w:val="lt-LT"/>
        </w:rPr>
        <w:t xml:space="preserve">Subtiekėjas </w:t>
      </w:r>
      <w:r w:rsidRPr="003A13E4">
        <w:rPr>
          <w:rFonts w:ascii="Times New Roman" w:hAnsi="Times New Roman" w:cs="Times New Roman"/>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3A13E4">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0B83724C"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b/>
          <w:bCs/>
          <w:sz w:val="24"/>
          <w:szCs w:val="24"/>
          <w:lang w:val="lt-LT"/>
        </w:rPr>
        <w:t xml:space="preserve">Sutartis </w:t>
      </w:r>
      <w:r w:rsidRPr="003A13E4">
        <w:rPr>
          <w:rFonts w:ascii="Times New Roman" w:hAnsi="Times New Roman" w:cs="Times New Roman"/>
          <w:sz w:val="24"/>
          <w:szCs w:val="24"/>
          <w:lang w:val="lt-LT"/>
        </w:rPr>
        <w:t xml:space="preserve">– viešojo pirkimo-pardavimo sutartis ar preliminarioji sutartis, kaip nustatyta 1.10 punkte, kai viešojo pirkimo sutarčiai ir preliminariajai sutarčiai VPĮ nustatytas vienodas reglamentavimas. </w:t>
      </w:r>
    </w:p>
    <w:p w14:paraId="4CC4947E"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Tiekėjas </w:t>
      </w: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C81792C"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sz w:val="24"/>
          <w:szCs w:val="24"/>
          <w:lang w:val="lt-LT"/>
        </w:rPr>
      </w:pPr>
      <w:r w:rsidRPr="003A13E4">
        <w:rPr>
          <w:rFonts w:ascii="Times New Roman" w:hAnsi="Times New Roman" w:cs="Times New Roman"/>
          <w:b/>
          <w:sz w:val="24"/>
          <w:szCs w:val="24"/>
          <w:lang w:val="lt-LT"/>
        </w:rPr>
        <w:t xml:space="preserve">Ūkio subjektas, kurio pajėgumais remiamasi </w:t>
      </w:r>
      <w:r w:rsidRPr="003A13E4">
        <w:rPr>
          <w:rFonts w:ascii="Times New Roman" w:hAnsi="Times New Roman" w:cs="Times New Roman"/>
          <w:sz w:val="24"/>
          <w:szCs w:val="24"/>
          <w:lang w:val="lt-LT"/>
        </w:rPr>
        <w:t xml:space="preserve">– fizinis ar juridinis asmuo, kurio </w:t>
      </w:r>
      <w:r w:rsidRPr="003A13E4">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A13E4">
        <w:rPr>
          <w:rFonts w:ascii="Times New Roman" w:hAnsi="Times New Roman" w:cs="Times New Roman"/>
          <w:sz w:val="24"/>
          <w:szCs w:val="24"/>
          <w:lang w:val="lt-LT"/>
        </w:rPr>
        <w:t xml:space="preserve"> kad atitiktų perkančiosios organizacijos keliamus kvalifikacijos reikalavimus.</w:t>
      </w:r>
    </w:p>
    <w:p w14:paraId="7E1246D3"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bCs/>
          <w:sz w:val="24"/>
          <w:szCs w:val="24"/>
          <w:lang w:val="lt-LT"/>
        </w:rPr>
      </w:pPr>
      <w:proofErr w:type="spellStart"/>
      <w:r w:rsidRPr="003A13E4">
        <w:rPr>
          <w:rFonts w:ascii="Times New Roman" w:hAnsi="Times New Roman" w:cs="Times New Roman"/>
          <w:b/>
          <w:sz w:val="24"/>
          <w:szCs w:val="24"/>
          <w:lang w:val="lt-LT"/>
        </w:rPr>
        <w:t>Kvazisubtiekėjas</w:t>
      </w:r>
      <w:proofErr w:type="spellEnd"/>
      <w:r w:rsidRPr="003A13E4">
        <w:rPr>
          <w:rFonts w:ascii="Times New Roman" w:hAnsi="Times New Roman" w:cs="Times New Roman"/>
          <w:b/>
          <w:sz w:val="24"/>
          <w:szCs w:val="24"/>
          <w:lang w:val="lt-LT"/>
        </w:rPr>
        <w:t xml:space="preserve"> </w:t>
      </w:r>
      <w:r w:rsidRPr="003A13E4">
        <w:rPr>
          <w:rFonts w:ascii="Times New Roman" w:hAnsi="Times New Roman" w:cs="Times New Roman"/>
          <w:sz w:val="24"/>
          <w:szCs w:val="24"/>
          <w:lang w:val="lt-LT"/>
        </w:rPr>
        <w:t>–</w:t>
      </w:r>
      <w:r w:rsidRPr="003A13E4">
        <w:rPr>
          <w:rFonts w:ascii="Times New Roman" w:hAnsi="Times New Roman" w:cs="Times New Roman"/>
          <w:b/>
          <w:sz w:val="24"/>
          <w:szCs w:val="24"/>
          <w:lang w:val="lt-LT"/>
        </w:rPr>
        <w:t xml:space="preserve"> </w:t>
      </w:r>
      <w:r w:rsidRPr="003A13E4">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E34158C"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b/>
          <w:bCs/>
          <w:sz w:val="24"/>
          <w:szCs w:val="24"/>
          <w:lang w:val="lt-LT"/>
        </w:rPr>
      </w:pPr>
      <w:r w:rsidRPr="003A13E4">
        <w:rPr>
          <w:rFonts w:ascii="Times New Roman" w:hAnsi="Times New Roman" w:cs="Times New Roman"/>
          <w:b/>
          <w:bCs/>
          <w:sz w:val="24"/>
          <w:szCs w:val="24"/>
          <w:lang w:val="lt-LT"/>
        </w:rPr>
        <w:t>VPĮ</w:t>
      </w:r>
      <w:r w:rsidRPr="003A13E4">
        <w:rPr>
          <w:rFonts w:ascii="Times New Roman" w:hAnsi="Times New Roman" w:cs="Times New Roman"/>
          <w:sz w:val="24"/>
          <w:szCs w:val="24"/>
          <w:lang w:val="lt-LT"/>
        </w:rPr>
        <w:t xml:space="preserve"> – Lietuvos Respublikos viešųjų pirkimų įstatymas.</w:t>
      </w:r>
    </w:p>
    <w:p w14:paraId="77CC6BCA" w14:textId="3E36EE0B" w:rsidR="003A13E4" w:rsidRPr="003D543E" w:rsidRDefault="003A13E4" w:rsidP="003A13E4">
      <w:pPr>
        <w:pStyle w:val="ListParagraph"/>
        <w:numPr>
          <w:ilvl w:val="1"/>
          <w:numId w:val="2"/>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hAnsi="Times New Roman" w:cs="Times New Roman"/>
          <w:sz w:val="24"/>
          <w:szCs w:val="24"/>
          <w:lang w:val="lt-LT"/>
        </w:rPr>
        <w:t xml:space="preserve">Kitos pirkimo dokumentuose vartojamos sąvokos atitinka </w:t>
      </w:r>
      <w:r w:rsidRPr="003A13E4">
        <w:rPr>
          <w:rFonts w:ascii="Times New Roman" w:eastAsia="Calibri" w:hAnsi="Times New Roman" w:cs="Times New Roman"/>
          <w:sz w:val="24"/>
          <w:szCs w:val="24"/>
          <w:lang w:val="lt-LT"/>
        </w:rPr>
        <w:t>VPĮ vartojamas sąvokas.</w:t>
      </w:r>
      <w:bookmarkEnd w:id="1"/>
    </w:p>
    <w:p w14:paraId="2F6EAE2E" w14:textId="77777777" w:rsidR="003A13E4" w:rsidRPr="002920F0" w:rsidRDefault="003A13E4" w:rsidP="003A13E4">
      <w:pPr>
        <w:pStyle w:val="Heading1"/>
        <w:numPr>
          <w:ilvl w:val="0"/>
          <w:numId w:val="3"/>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2" w:name="_Toc134703650"/>
      <w:r w:rsidRPr="002920F0">
        <w:rPr>
          <w:rFonts w:ascii="Times New Roman" w:hAnsi="Times New Roman" w:cs="Times New Roman"/>
          <w:b/>
          <w:bCs/>
          <w:color w:val="002060"/>
          <w:lang w:val="lt-LT"/>
        </w:rPr>
        <w:lastRenderedPageBreak/>
        <w:t>Bendrosios nuostatos</w:t>
      </w:r>
      <w:bookmarkEnd w:id="2"/>
    </w:p>
    <w:p w14:paraId="441CDCCC"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Perkančioji organizacija kviečia tiekėjus dalyvauti pirkime, atliekamame skelbiamos apklausos būdu, siekiant įsigyti pirkimo objektą,</w:t>
      </w:r>
      <w:r w:rsidRPr="003A13E4">
        <w:rPr>
          <w:rFonts w:ascii="Times New Roman" w:eastAsia="Calibri" w:hAnsi="Times New Roman" w:cs="Times New Roman"/>
          <w:color w:val="00B050"/>
          <w:sz w:val="24"/>
          <w:szCs w:val="24"/>
          <w:lang w:val="lt-LT"/>
        </w:rPr>
        <w:t xml:space="preserve"> </w:t>
      </w:r>
      <w:r w:rsidRPr="003A13E4">
        <w:rPr>
          <w:rFonts w:ascii="Times New Roman" w:eastAsia="Calibri" w:hAnsi="Times New Roman" w:cs="Times New Roman"/>
          <w:sz w:val="24"/>
          <w:szCs w:val="24"/>
          <w:lang w:val="lt-LT"/>
        </w:rPr>
        <w:t xml:space="preserve">kurio techninė specifikacija pateikta specialiųjų pirkimo sąlygų priede. </w:t>
      </w:r>
    </w:p>
    <w:p w14:paraId="224F5FE5" w14:textId="77777777" w:rsidR="003A13E4" w:rsidRPr="003A13E4" w:rsidRDefault="003A13E4" w:rsidP="003A13E4">
      <w:pPr>
        <w:pStyle w:val="NoSpacing"/>
        <w:numPr>
          <w:ilvl w:val="1"/>
          <w:numId w:val="3"/>
        </w:numPr>
        <w:ind w:left="0" w:firstLine="697"/>
        <w:contextualSpacing/>
        <w:jc w:val="both"/>
        <w:rPr>
          <w:rFonts w:ascii="Times New Roman" w:eastAsiaTheme="minorEastAsia" w:hAnsi="Times New Roman" w:cs="Times New Roman"/>
          <w:sz w:val="24"/>
          <w:szCs w:val="24"/>
          <w:lang w:val="lt-LT"/>
        </w:rPr>
      </w:pPr>
      <w:r w:rsidRPr="003A13E4">
        <w:rPr>
          <w:rFonts w:ascii="Times New Roman" w:eastAsia="Calibri" w:hAnsi="Times New Roman" w:cs="Times New Roman"/>
          <w:sz w:val="24"/>
          <w:szCs w:val="24"/>
          <w:lang w:val="lt-LT"/>
        </w:rPr>
        <w:t xml:space="preserve">Pirkimas vykdomas </w:t>
      </w:r>
      <w:r w:rsidRPr="003A13E4">
        <w:rPr>
          <w:rFonts w:ascii="Times New Roman" w:hAnsi="Times New Roman" w:cs="Times New Roman"/>
          <w:sz w:val="24"/>
          <w:szCs w:val="24"/>
          <w:lang w:val="lt-LT"/>
        </w:rPr>
        <w:t>CVP IS</w:t>
      </w:r>
      <w:r w:rsidRPr="003A13E4">
        <w:rPr>
          <w:rFonts w:ascii="Times New Roman" w:eastAsia="Calibri" w:hAnsi="Times New Roman" w:cs="Times New Roman"/>
          <w:sz w:val="24"/>
          <w:szCs w:val="24"/>
          <w:lang w:val="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5A1E893D"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b/>
          <w:bCs/>
          <w:sz w:val="24"/>
          <w:szCs w:val="24"/>
          <w:lang w:val="lt-LT"/>
        </w:rPr>
        <w:t>Pirkimo dokumentus sudaro</w:t>
      </w:r>
      <w:r w:rsidRPr="003A13E4">
        <w:rPr>
          <w:rFonts w:ascii="Times New Roman" w:eastAsia="Calibri" w:hAnsi="Times New Roman" w:cs="Times New Roman"/>
          <w:sz w:val="24"/>
          <w:szCs w:val="24"/>
          <w:lang w:val="lt-LT"/>
        </w:rPr>
        <w:t>:</w:t>
      </w:r>
    </w:p>
    <w:p w14:paraId="6083DA13"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skelbimas;</w:t>
      </w:r>
    </w:p>
    <w:p w14:paraId="3D5200D7"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b/>
          <w:bCs/>
          <w:sz w:val="24"/>
          <w:szCs w:val="24"/>
          <w:lang w:val="lt-LT"/>
        </w:rPr>
      </w:pPr>
      <w:r w:rsidRPr="003A13E4">
        <w:rPr>
          <w:rFonts w:ascii="Times New Roman" w:eastAsia="Calibri" w:hAnsi="Times New Roman" w:cs="Times New Roman"/>
          <w:b/>
          <w:bCs/>
          <w:sz w:val="24"/>
          <w:szCs w:val="24"/>
          <w:lang w:val="lt-LT"/>
        </w:rPr>
        <w:t>Pirkimo sąlygos, kurias sudaro:</w:t>
      </w:r>
    </w:p>
    <w:p w14:paraId="0DF70E34"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bendrosios pirkimo sąlygos;</w:t>
      </w:r>
    </w:p>
    <w:p w14:paraId="59E8890D"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specialiosios pirkimo sąlygos;</w:t>
      </w:r>
    </w:p>
    <w:p w14:paraId="48DE9F59"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sąlygų priedai (jeigu taikoma);</w:t>
      </w:r>
    </w:p>
    <w:p w14:paraId="1F93FB31"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dokumentų paaiškinimai (patikslinimai), taip pat atsakymai į tiekėjų klausimus (jeigu bus);</w:t>
      </w:r>
    </w:p>
    <w:p w14:paraId="0B1842D2"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visa kita perkančiosios organizacijos CVP IS priemonėmis pateikta informacija.</w:t>
      </w:r>
    </w:p>
    <w:p w14:paraId="3CC838B9"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skelbimo ir pirkimo sąlygų, teisinga laikoma informacija, nurodyta skelbime.</w:t>
      </w:r>
    </w:p>
    <w:p w14:paraId="6834E127"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4FAE8E1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jų priedų, teisinga laikoma informacija, nurodyta specialiosiose pirkimo sąlygose.</w:t>
      </w:r>
    </w:p>
    <w:p w14:paraId="768E5BB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4E61D812"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1AAAFAC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027A2B5" w14:textId="77777777" w:rsid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Pirkime taikomi terminai pateikiami speciali</w:t>
      </w:r>
      <w:r w:rsidR="003D543E" w:rsidRPr="003D543E">
        <w:rPr>
          <w:rFonts w:ascii="Times New Roman" w:hAnsi="Times New Roman" w:cs="Times New Roman"/>
          <w:sz w:val="24"/>
          <w:szCs w:val="24"/>
          <w:lang w:val="lt-LT"/>
        </w:rPr>
        <w:t xml:space="preserve">ųjų </w:t>
      </w:r>
      <w:r w:rsidRPr="003D543E">
        <w:rPr>
          <w:rFonts w:ascii="Times New Roman" w:hAnsi="Times New Roman" w:cs="Times New Roman"/>
          <w:sz w:val="24"/>
          <w:szCs w:val="24"/>
          <w:lang w:val="lt-LT"/>
        </w:rPr>
        <w:t>pirkimo sąlyg</w:t>
      </w:r>
      <w:r w:rsidR="003D543E" w:rsidRPr="003D543E">
        <w:rPr>
          <w:rFonts w:ascii="Times New Roman" w:hAnsi="Times New Roman" w:cs="Times New Roman"/>
          <w:sz w:val="24"/>
          <w:szCs w:val="24"/>
          <w:lang w:val="lt-LT"/>
        </w:rPr>
        <w:t xml:space="preserve">ų 7 priede. </w:t>
      </w:r>
    </w:p>
    <w:p w14:paraId="0E80A808" w14:textId="29AF9659" w:rsidR="003A13E4" w:rsidRP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 xml:space="preserve">Perkančioji organizacija specialiosiose pirkimo sąlygose nurodo, ar ji taikys ir jei taikys – kokia apimtimi taikys nuostatas, susijusias su nacionaliniu saugumu. </w:t>
      </w:r>
    </w:p>
    <w:p w14:paraId="78BAFF8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8EA39A9" w14:textId="77777777" w:rsidR="003A13E4" w:rsidRPr="003A13E4" w:rsidRDefault="003A13E4" w:rsidP="003A13E4">
      <w:pPr>
        <w:pStyle w:val="ListParagraph"/>
        <w:spacing w:after="0" w:line="300" w:lineRule="auto"/>
        <w:ind w:left="697"/>
        <w:jc w:val="both"/>
        <w:rPr>
          <w:rFonts w:ascii="Times New Roman" w:hAnsi="Times New Roman" w:cs="Times New Roman"/>
          <w:sz w:val="24"/>
          <w:szCs w:val="24"/>
          <w:lang w:val="lt-LT"/>
        </w:rPr>
      </w:pPr>
    </w:p>
    <w:p w14:paraId="0CB2CADC" w14:textId="77777777" w:rsidR="003A13E4" w:rsidRPr="002920F0" w:rsidRDefault="003A13E4" w:rsidP="003A13E4">
      <w:pPr>
        <w:pStyle w:val="Heading1"/>
        <w:numPr>
          <w:ilvl w:val="0"/>
          <w:numId w:val="4"/>
        </w:numPr>
        <w:pBdr>
          <w:bottom w:val="single" w:sz="4" w:space="2" w:color="ED7D31" w:themeColor="accent2"/>
        </w:pBdr>
        <w:tabs>
          <w:tab w:val="left" w:pos="567"/>
        </w:tabs>
        <w:spacing w:before="0" w:after="120" w:line="20" w:lineRule="atLeast"/>
        <w:ind w:hanging="3196"/>
        <w:contextualSpacing/>
        <w:rPr>
          <w:rFonts w:ascii="Times New Roman" w:hAnsi="Times New Roman" w:cs="Times New Roman"/>
          <w:b/>
          <w:bCs/>
          <w:color w:val="002060"/>
          <w:lang w:val="lt-LT"/>
        </w:rPr>
      </w:pPr>
      <w:bookmarkStart w:id="3" w:name="_Ref39426332"/>
      <w:bookmarkStart w:id="4" w:name="_Ref39426338"/>
      <w:bookmarkStart w:id="5" w:name="_Toc134703651"/>
      <w:r w:rsidRPr="002920F0">
        <w:rPr>
          <w:rFonts w:ascii="Times New Roman" w:hAnsi="Times New Roman" w:cs="Times New Roman"/>
          <w:b/>
          <w:bCs/>
          <w:color w:val="002060"/>
          <w:lang w:val="lt-LT"/>
        </w:rPr>
        <w:t>Pirkimo objektas</w:t>
      </w:r>
      <w:bookmarkEnd w:id="3"/>
      <w:bookmarkEnd w:id="4"/>
      <w:bookmarkEnd w:id="5"/>
    </w:p>
    <w:p w14:paraId="421D11D2" w14:textId="77777777" w:rsidR="003A13E4" w:rsidRPr="003A13E4" w:rsidRDefault="003A13E4" w:rsidP="003A13E4">
      <w:pPr>
        <w:pStyle w:val="NoSpacing"/>
        <w:numPr>
          <w:ilvl w:val="1"/>
          <w:numId w:val="4"/>
        </w:numPr>
        <w:ind w:left="0" w:firstLine="697"/>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w:t>
      </w:r>
      <w:r w:rsidRPr="003A13E4">
        <w:rPr>
          <w:rFonts w:ascii="Times New Roman" w:eastAsia="Calibri" w:hAnsi="Times New Roman" w:cs="Times New Roman"/>
          <w:sz w:val="24"/>
          <w:szCs w:val="24"/>
          <w:lang w:val="lt-LT"/>
        </w:rPr>
        <w:t>Perkančiosios organizacijos numatomas įsigyti pirkimo objektas aprašomas, reikalavimai jam nustatomi ir informacija dėl pirkimo objekto skaidymo į dalis pateikiama specialiosiose pirkimo sąlygose.</w:t>
      </w:r>
      <w:r w:rsidRPr="003A13E4">
        <w:rPr>
          <w:rFonts w:ascii="Times New Roman" w:hAnsi="Times New Roman" w:cs="Times New Roman"/>
          <w:sz w:val="24"/>
          <w:szCs w:val="24"/>
          <w:lang w:val="lt-LT"/>
        </w:rPr>
        <w:t xml:space="preserve"> Jeigu pirkimas skaidomas į dalis, tiekėjų pateikti pasiūlymai dėl kiekvienos jų priimami ir vertinami atskirai.</w:t>
      </w:r>
    </w:p>
    <w:p w14:paraId="70416C18" w14:textId="77777777" w:rsidR="003A13E4" w:rsidRPr="003A13E4" w:rsidRDefault="003A13E4" w:rsidP="003A13E4">
      <w:pPr>
        <w:pStyle w:val="NoSpacing"/>
        <w:numPr>
          <w:ilvl w:val="1"/>
          <w:numId w:val="5"/>
        </w:numPr>
        <w:tabs>
          <w:tab w:val="left" w:pos="1276"/>
        </w:tabs>
        <w:ind w:left="0" w:firstLine="709"/>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lastRenderedPageBreak/>
        <w:t xml:space="preserve"> </w:t>
      </w:r>
      <w:r w:rsidRPr="003A13E4">
        <w:rPr>
          <w:rStyle w:val="cf01"/>
          <w:rFonts w:ascii="Times New Roman" w:hAnsi="Times New Roman" w:cs="Times New Roman"/>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8DCC783"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40" w:lineRule="auto"/>
        <w:rPr>
          <w:rFonts w:ascii="Times New Roman" w:hAnsi="Times New Roman" w:cs="Times New Roman"/>
          <w:b/>
          <w:bCs/>
          <w:color w:val="002060"/>
          <w:lang w:val="lt-LT"/>
        </w:rPr>
      </w:pPr>
      <w:bookmarkStart w:id="6" w:name="_Ref38446847"/>
      <w:bookmarkStart w:id="7" w:name="_Ref38446850"/>
      <w:bookmarkStart w:id="8" w:name="_Toc134703652"/>
      <w:r w:rsidRPr="002920F0">
        <w:rPr>
          <w:rFonts w:ascii="Times New Roman" w:hAnsi="Times New Roman" w:cs="Times New Roman"/>
          <w:b/>
          <w:bCs/>
          <w:color w:val="002060"/>
          <w:lang w:val="lt-LT"/>
        </w:rPr>
        <w:t>Perkančiosios organizacijos ir tiekėjų bendravimo ir keitimosi informacija priemonės</w:t>
      </w:r>
      <w:bookmarkEnd w:id="6"/>
      <w:bookmarkEnd w:id="7"/>
      <w:bookmarkEnd w:id="8"/>
      <w:r w:rsidRPr="002920F0">
        <w:rPr>
          <w:rFonts w:ascii="Times New Roman" w:hAnsi="Times New Roman" w:cs="Times New Roman"/>
          <w:b/>
          <w:bCs/>
          <w:color w:val="002060"/>
          <w:lang w:val="lt-LT"/>
        </w:rPr>
        <w:t xml:space="preserve"> </w:t>
      </w:r>
    </w:p>
    <w:p w14:paraId="68DEAA8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4141EBBE" w14:textId="0DB2167A"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Pirkimo dokumentai ir jų paaiškinimai bei papildymai skelbiami CVP IS adresu </w:t>
      </w:r>
      <w:hyperlink r:id="rId28"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18FDAFEB"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Pirkime dalyvauti ir pasiūlymus gali pateikti tik CVP IS registruoti tiekėjai. Tiekėjai gali užsiregistruoti CVP IS adresu </w:t>
      </w:r>
      <w:hyperlink r:id="rId29"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xml:space="preserve">. </w:t>
      </w:r>
    </w:p>
    <w:p w14:paraId="57528052"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Perkančiosios organizacijos ir tiekėjų bendravimas ir keitimasis informacija</w:t>
      </w:r>
      <w:r w:rsidRPr="003A13E4">
        <w:rPr>
          <w:rFonts w:ascii="Times New Roman" w:hAnsi="Times New Roman" w:cs="Times New Roman"/>
          <w:color w:val="00B050"/>
          <w:sz w:val="24"/>
          <w:szCs w:val="24"/>
          <w:lang w:val="lt-LT"/>
        </w:rPr>
        <w:t xml:space="preserve"> </w:t>
      </w:r>
      <w:r w:rsidRPr="003A13E4">
        <w:rPr>
          <w:rFonts w:ascii="Times New Roman" w:hAnsi="Times New Roman" w:cs="Times New Roman"/>
          <w:sz w:val="24"/>
          <w:szCs w:val="24"/>
          <w:lang w:val="lt-LT"/>
        </w:rPr>
        <w:t>vyksta naudojantis CVP IS priemonėmis, išskyrus:</w:t>
      </w:r>
    </w:p>
    <w:p w14:paraId="13119B3D" w14:textId="77777777" w:rsidR="003A13E4" w:rsidRPr="003A13E4" w:rsidRDefault="003A13E4" w:rsidP="003A13E4">
      <w:pPr>
        <w:pStyle w:val="ListParagraph"/>
        <w:numPr>
          <w:ilvl w:val="2"/>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257D37A6" w14:textId="77777777" w:rsidR="003A13E4" w:rsidRPr="003A13E4" w:rsidRDefault="003A13E4" w:rsidP="003A13E4">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jei dėl pirkimo pobūdžio perkančiajai organizacijai reikia naudoti specialių informacinių sistemų priemones ir įrangą, kurios nėra visuotinai naudojamos.</w:t>
      </w:r>
    </w:p>
    <w:p w14:paraId="4FCC8F87" w14:textId="77777777" w:rsidR="003A13E4" w:rsidRPr="003A13E4" w:rsidRDefault="003A13E4" w:rsidP="003A13E4">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75AB1F08" w14:textId="77777777" w:rsidR="003A13E4" w:rsidRPr="003A13E4" w:rsidRDefault="003A13E4" w:rsidP="003A13E4">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teikiami CVP IS priemonėmis, naudojant „pasiūlymų dėžutę“. Instrukcija kaip pateikti pasiūlymą skelbiama Viešųjų pirkimų tarnybos interneto svetainėje.</w:t>
      </w:r>
      <w:r w:rsidRPr="003A13E4">
        <w:rPr>
          <w:rStyle w:val="FootnoteReference"/>
          <w:rFonts w:ascii="Times New Roman" w:hAnsi="Times New Roman" w:cs="Times New Roman"/>
          <w:sz w:val="24"/>
          <w:szCs w:val="24"/>
          <w:lang w:val="lt-LT"/>
        </w:rPr>
        <w:footnoteReference w:id="1"/>
      </w:r>
    </w:p>
    <w:p w14:paraId="40D272D0"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48B679B"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9" w:name="_Ref38446835"/>
      <w:bookmarkStart w:id="10" w:name="_Toc134703653"/>
      <w:r w:rsidRPr="002920F0">
        <w:rPr>
          <w:rFonts w:ascii="Times New Roman" w:hAnsi="Times New Roman" w:cs="Times New Roman"/>
          <w:b/>
          <w:bCs/>
          <w:color w:val="002060"/>
          <w:lang w:val="lt-LT"/>
        </w:rPr>
        <w:t>Pirkimo dokumentų paaiškinimai ir patikslinimai</w:t>
      </w:r>
      <w:bookmarkEnd w:id="9"/>
      <w:bookmarkEnd w:id="10"/>
      <w:r w:rsidRPr="002920F0">
        <w:rPr>
          <w:rFonts w:ascii="Times New Roman" w:hAnsi="Times New Roman" w:cs="Times New Roman"/>
          <w:b/>
          <w:bCs/>
          <w:color w:val="002060"/>
          <w:lang w:val="lt-LT"/>
        </w:rPr>
        <w:t xml:space="preserve"> </w:t>
      </w:r>
    </w:p>
    <w:p w14:paraId="5312A18A"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1" w:name="_Ref37253797"/>
      <w:r w:rsidRPr="003A13E4">
        <w:rPr>
          <w:rFonts w:ascii="Times New Roman" w:hAnsi="Times New Roman" w:cs="Times New Roman"/>
          <w:sz w:val="24"/>
          <w:szCs w:val="24"/>
          <w:lang w:val="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1"/>
      <w:r w:rsidRPr="003A13E4">
        <w:rPr>
          <w:rFonts w:ascii="Times New Roman" w:hAnsi="Times New Roman" w:cs="Times New Roman"/>
          <w:sz w:val="24"/>
          <w:szCs w:val="24"/>
          <w:lang w:val="lt-LT"/>
        </w:rPr>
        <w:t>.</w:t>
      </w:r>
    </w:p>
    <w:p w14:paraId="0CCC0B1F"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sz w:val="24"/>
          <w:szCs w:val="24"/>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p>
    <w:p w14:paraId="0AD34B8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3A13E4">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3A13E4">
        <w:rPr>
          <w:rFonts w:ascii="Times New Roman" w:hAnsi="Times New Roman" w:cs="Times New Roman"/>
          <w:sz w:val="24"/>
          <w:szCs w:val="24"/>
          <w:lang w:val="lt-LT"/>
        </w:rPr>
        <w:t>.</w:t>
      </w:r>
    </w:p>
    <w:p w14:paraId="67053469"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4DB88D1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2" w:name="_Ref37079740"/>
      <w:r w:rsidRPr="003A13E4">
        <w:rPr>
          <w:rFonts w:ascii="Times New Roman" w:hAnsi="Times New Roman" w:cs="Times New Roman"/>
          <w:sz w:val="24"/>
          <w:szCs w:val="24"/>
          <w:lang w:val="lt-LT"/>
        </w:rPr>
        <w:t xml:space="preserve">Kai nukeliamas pasiūlymų pateikimo terminas skelbimas dėl pakeitimų ar papildomos informacijos nepildomas. </w:t>
      </w:r>
      <w:bookmarkEnd w:id="12"/>
    </w:p>
    <w:p w14:paraId="3C09893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pirkimo dokumentus paaiškindama ir (ar) patikslindama savo iniciatyva laikosi specialiosiose pirkimo sąlygose nurodytų terminų bei šiose sąlygose nustatytų procedūrų bei reikalavimų.</w:t>
      </w:r>
    </w:p>
    <w:p w14:paraId="54E2D9DA" w14:textId="77777777" w:rsidR="003A13E4" w:rsidRPr="003A13E4" w:rsidRDefault="003A13E4" w:rsidP="003A13E4">
      <w:pPr>
        <w:pStyle w:val="Body2"/>
        <w:numPr>
          <w:ilvl w:val="1"/>
          <w:numId w:val="6"/>
        </w:numPr>
        <w:spacing w:after="0"/>
        <w:ind w:left="0" w:firstLine="697"/>
        <w:rPr>
          <w:rFonts w:cs="Times New Roman"/>
          <w:sz w:val="24"/>
          <w:szCs w:val="24"/>
          <w:lang w:val="lt-LT"/>
        </w:rPr>
      </w:pPr>
      <w:r w:rsidRPr="003A13E4">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1DCC613B" w14:textId="77777777" w:rsidR="003A13E4" w:rsidRPr="002920F0" w:rsidRDefault="003A13E4" w:rsidP="003A13E4">
      <w:pPr>
        <w:pStyle w:val="Heading1"/>
        <w:numPr>
          <w:ilvl w:val="0"/>
          <w:numId w:val="7"/>
        </w:numPr>
        <w:pBdr>
          <w:bottom w:val="single" w:sz="4" w:space="2" w:color="ED7D31" w:themeColor="accent2"/>
        </w:pBdr>
        <w:tabs>
          <w:tab w:val="left" w:pos="567"/>
          <w:tab w:val="left" w:pos="10490"/>
        </w:tabs>
        <w:spacing w:before="360" w:after="120" w:line="20" w:lineRule="atLeast"/>
        <w:ind w:left="0" w:firstLine="0"/>
        <w:contextualSpacing/>
        <w:jc w:val="both"/>
        <w:rPr>
          <w:rFonts w:ascii="Times New Roman" w:hAnsi="Times New Roman" w:cs="Times New Roman"/>
          <w:b/>
          <w:bCs/>
          <w:color w:val="002060"/>
          <w:lang w:val="lt-LT"/>
        </w:rPr>
      </w:pPr>
      <w:bookmarkStart w:id="13" w:name="_Ref39473754"/>
      <w:bookmarkStart w:id="14" w:name="_Ref39473761"/>
      <w:bookmarkStart w:id="15" w:name="_Ref39474188"/>
      <w:bookmarkStart w:id="16" w:name="_Toc134703654"/>
      <w:r w:rsidRPr="002920F0">
        <w:rPr>
          <w:rFonts w:ascii="Times New Roman" w:hAnsi="Times New Roman" w:cs="Times New Roman"/>
          <w:b/>
          <w:bCs/>
          <w:color w:val="002060"/>
          <w:lang w:val="lt-LT"/>
        </w:rPr>
        <w:t>Tiekėjų pašalinimo pagrindai</w:t>
      </w:r>
      <w:bookmarkEnd w:id="13"/>
      <w:bookmarkEnd w:id="14"/>
      <w:bookmarkEnd w:id="15"/>
      <w:r w:rsidRPr="002920F0">
        <w:rPr>
          <w:rFonts w:ascii="Times New Roman" w:hAnsi="Times New Roman" w:cs="Times New Roman"/>
          <w:b/>
          <w:bCs/>
          <w:color w:val="002060"/>
          <w:lang w:val="lt-LT"/>
        </w:rPr>
        <w:t>, kvalifikacijos reikalavimai ir reikalaujami kokybės bei aplinkos apsaugos vadybos sistemų standartai</w:t>
      </w:r>
      <w:bookmarkEnd w:id="16"/>
      <w:r w:rsidRPr="002920F0">
        <w:rPr>
          <w:rFonts w:ascii="Times New Roman" w:hAnsi="Times New Roman" w:cs="Times New Roman"/>
          <w:b/>
          <w:bCs/>
          <w:color w:val="002060"/>
          <w:lang w:val="lt-LT"/>
        </w:rPr>
        <w:t xml:space="preserve"> </w:t>
      </w:r>
    </w:p>
    <w:p w14:paraId="44BAD087" w14:textId="77777777" w:rsidR="003A13E4" w:rsidRPr="003A13E4" w:rsidRDefault="003A13E4" w:rsidP="003A13E4">
      <w:pPr>
        <w:pStyle w:val="Heading1"/>
        <w:tabs>
          <w:tab w:val="left" w:pos="567"/>
        </w:tabs>
        <w:spacing w:line="20" w:lineRule="atLeast"/>
        <w:rPr>
          <w:rFonts w:ascii="Times New Roman" w:hAnsi="Times New Roman" w:cs="Times New Roman"/>
          <w:b/>
          <w:bCs/>
          <w:color w:val="002060"/>
          <w:sz w:val="24"/>
          <w:szCs w:val="24"/>
          <w:lang w:val="lt-LT"/>
        </w:rPr>
      </w:pPr>
    </w:p>
    <w:p w14:paraId="4DDE9872"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Reikalavimai dėl tiekėjo, ūkio subjektų, kurių pajėgumais tiekėjas remiasi ir, jei taikoma, </w:t>
      </w:r>
      <w:bookmarkStart w:id="17" w:name="_Hlk41039660"/>
      <w:r w:rsidRPr="003A13E4">
        <w:rPr>
          <w:rFonts w:ascii="Times New Roman" w:hAnsi="Times New Roman" w:cs="Times New Roman"/>
          <w:sz w:val="24"/>
          <w:szCs w:val="24"/>
          <w:lang w:val="lt-LT"/>
        </w:rPr>
        <w:t xml:space="preserve">subtiekėjų </w:t>
      </w:r>
      <w:bookmarkEnd w:id="17"/>
      <w:r w:rsidRPr="003A13E4">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3A13E4">
        <w:rPr>
          <w:rFonts w:ascii="Times New Roman" w:hAnsi="Times New Roman" w:cs="Times New Roman"/>
          <w:bCs/>
          <w:iCs/>
          <w:sz w:val="24"/>
          <w:szCs w:val="24"/>
          <w:lang w:val="lt-LT"/>
        </w:rPr>
        <w:t xml:space="preserve"> </w:t>
      </w:r>
    </w:p>
    <w:p w14:paraId="6F8B193D"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46543278"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2721026F" w14:textId="6FE1B994" w:rsidR="003A13E4" w:rsidRPr="0036426A" w:rsidRDefault="003A13E4" w:rsidP="003A13E4">
      <w:pPr>
        <w:pStyle w:val="ListParagraph"/>
        <w:numPr>
          <w:ilvl w:val="1"/>
          <w:numId w:val="7"/>
        </w:numPr>
        <w:tabs>
          <w:tab w:val="left" w:pos="567"/>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hAnsi="Times New Roman" w:cs="Times New Roman"/>
          <w:sz w:val="24"/>
          <w:szCs w:val="24"/>
          <w:lang w:val="lt-LT"/>
        </w:rPr>
        <w:t xml:space="preserve">Nepaisant 6.2. ir 6.3. punkto nuostatų, tiekėjas iš pirkimo nepašalinamas VPĮ 46 straipsnio 3 ir 10 dalyse nustatytais atvejais (atsižvelgiant į VPĮ 46 straipsnio 11 ir 12 dalių </w:t>
      </w:r>
      <w:r w:rsidRPr="003A13E4">
        <w:rPr>
          <w:rFonts w:ascii="Times New Roman" w:hAnsi="Times New Roman" w:cs="Times New Roman"/>
          <w:sz w:val="24"/>
          <w:szCs w:val="24"/>
          <w:lang w:val="lt-LT"/>
        </w:rPr>
        <w:lastRenderedPageBreak/>
        <w:t>nuostatas),</w:t>
      </w:r>
      <w:r w:rsidRPr="003A13E4">
        <w:rPr>
          <w:rFonts w:ascii="Times New Roman" w:eastAsia="Arial" w:hAnsi="Times New Roman" w:cs="Times New Roman"/>
          <w:sz w:val="24"/>
          <w:szCs w:val="24"/>
          <w:lang w:val="lt-LT"/>
        </w:rPr>
        <w:t xml:space="preserve"> taip pat jeigu pagal VPĮ 46 straipsnio 8 dalį vertindama tiekėjo patikimumą </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386711D3"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3A13E4">
        <w:rPr>
          <w:rFonts w:ascii="Times New Roman" w:hAnsi="Times New Roman" w:cs="Times New Roman"/>
          <w:bCs/>
          <w:iCs/>
          <w:sz w:val="24"/>
          <w:szCs w:val="24"/>
          <w:lang w:val="lt-LT"/>
        </w:rPr>
        <w:t xml:space="preserve"> </w:t>
      </w:r>
    </w:p>
    <w:p w14:paraId="652399A7"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w:t>
      </w:r>
      <w:r w:rsidRPr="003A13E4">
        <w:rPr>
          <w:rFonts w:ascii="Times New Roman" w:hAnsi="Times New Roman" w:cs="Times New Roman"/>
          <w:color w:val="000000"/>
          <w:sz w:val="24"/>
          <w:szCs w:val="24"/>
          <w:lang w:val="lt-LT"/>
        </w:rPr>
        <w:t xml:space="preserve">eigu tiekėjo kvalifikacija dėl teisės verstis atitinkama veikla nebuvo tikrinama arba tikrinama ne visa apimtimi, tiekėjas, teikdamas pasiūlymą,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color w:val="000000"/>
          <w:sz w:val="24"/>
          <w:szCs w:val="24"/>
          <w:lang w:val="lt-LT"/>
        </w:rPr>
        <w:t>įsipareigoja, kad sutartį vykdys tik teisę verstis atitinkama veikla turintys asmenys.</w:t>
      </w:r>
    </w:p>
    <w:p w14:paraId="6F8C2813" w14:textId="49075FC2" w:rsidR="003A13E4" w:rsidRPr="0036426A" w:rsidRDefault="003A13E4" w:rsidP="0036426A">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6EEA6705"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right="-294"/>
        <w:contextualSpacing/>
        <w:rPr>
          <w:rFonts w:ascii="Times New Roman" w:hAnsi="Times New Roman" w:cs="Times New Roman"/>
          <w:b/>
          <w:color w:val="002060"/>
          <w:lang w:val="lt-LT"/>
        </w:rPr>
      </w:pPr>
      <w:bookmarkStart w:id="18" w:name="_Ref40443423"/>
      <w:bookmarkStart w:id="19" w:name="_Ref40443431"/>
      <w:bookmarkStart w:id="20" w:name="_Ref48037697"/>
      <w:bookmarkStart w:id="21" w:name="_Ref48037709"/>
      <w:bookmarkStart w:id="22" w:name="_Toc134703655"/>
      <w:r w:rsidRPr="002920F0">
        <w:rPr>
          <w:rFonts w:ascii="Times New Roman" w:hAnsi="Times New Roman" w:cs="Times New Roman"/>
          <w:b/>
          <w:bCs/>
          <w:color w:val="002060"/>
          <w:lang w:val="lt-LT"/>
        </w:rPr>
        <w:t>EBVPD arba laisvos formos deklaracijos pateikimo tvarka ir pateikiamos informacijos patvirtinimo priemonės</w:t>
      </w:r>
      <w:bookmarkEnd w:id="18"/>
      <w:bookmarkEnd w:id="19"/>
      <w:bookmarkEnd w:id="20"/>
      <w:bookmarkEnd w:id="21"/>
      <w:bookmarkEnd w:id="22"/>
      <w:r w:rsidRPr="002920F0">
        <w:rPr>
          <w:rFonts w:ascii="Times New Roman" w:hAnsi="Times New Roman" w:cs="Times New Roman"/>
          <w:b/>
          <w:color w:val="002060"/>
          <w:lang w:val="lt-LT"/>
        </w:rPr>
        <w:t xml:space="preserve"> </w:t>
      </w:r>
    </w:p>
    <w:p w14:paraId="317F306A" w14:textId="54E8A13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Specialiosiose pirkimo sąlygose nurodyta, ar 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 ar neturi pateikti nei EBVPD nei laisvos formos deklaracijos. </w:t>
      </w:r>
    </w:p>
    <w:p w14:paraId="77712740"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sz w:val="24"/>
          <w:szCs w:val="24"/>
          <w:lang w:val="lt-LT"/>
        </w:rPr>
        <w:t xml:space="preserve">Jeigu specialiosiose pirkimo sąlygose reikalaujama pateikti EBVPD, tokiu atveju taikomos šio skyriaus 7.2-7.5 punktuose nurodytos nuostatos. </w:t>
      </w:r>
      <w:r w:rsidRPr="003A13E4">
        <w:rPr>
          <w:rFonts w:ascii="Times New Roman" w:hAnsi="Times New Roman" w:cs="Times New Roman"/>
          <w:i/>
          <w:iCs/>
          <w:sz w:val="24"/>
          <w:szCs w:val="24"/>
          <w:lang w:val="lt-LT"/>
        </w:rPr>
        <w:t>Atskirą EBVPD pildo:</w:t>
      </w:r>
    </w:p>
    <w:p w14:paraId="4AFBACCC"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tiekėjas;</w:t>
      </w:r>
    </w:p>
    <w:p w14:paraId="3420F357"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tiekėjų grupės narys (jeigu pasiūlymą teikia tiekėjų grupė);</w:t>
      </w:r>
    </w:p>
    <w:p w14:paraId="6F24134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ūkio subjektas, jeigu tiekėjas remiasi jo pajėgumais pagal VPĮ 49 straipsnį;</w:t>
      </w:r>
    </w:p>
    <w:p w14:paraId="5604F10C" w14:textId="699EA670" w:rsidR="003A13E4" w:rsidRPr="003A13E4" w:rsidRDefault="003A13E4" w:rsidP="003A13E4">
      <w:pPr>
        <w:pStyle w:val="ListParagraph"/>
        <w:numPr>
          <w:ilvl w:val="2"/>
          <w:numId w:val="8"/>
        </w:numPr>
        <w:spacing w:after="0" w:line="240" w:lineRule="auto"/>
        <w:ind w:left="0" w:firstLine="697"/>
        <w:jc w:val="both"/>
        <w:rPr>
          <w:rFonts w:ascii="Times New Roman" w:eastAsiaTheme="minorEastAsia" w:hAnsi="Times New Roman" w:cs="Times New Roman"/>
          <w:b/>
          <w:bCs/>
          <w:i/>
          <w:iCs/>
          <w:sz w:val="24"/>
          <w:szCs w:val="24"/>
          <w:lang w:val="lt-LT"/>
        </w:rPr>
      </w:pPr>
      <w:bookmarkStart w:id="23" w:name="_Ref39744312"/>
      <w:r w:rsidRPr="003A13E4">
        <w:rPr>
          <w:rFonts w:ascii="Times New Roman" w:hAnsi="Times New Roman" w:cs="Times New Roman"/>
          <w:i/>
          <w:iCs/>
          <w:sz w:val="24"/>
          <w:szCs w:val="24"/>
          <w:lang w:val="lt-LT"/>
        </w:rPr>
        <w:t>fiziniai asmenys, kuriuos tiekėjas ketina įdarbinti pirkimo laimėjimo atveju ir kurių pajėgumais tiekėjas remiasi pagal VPĮ 49 straipsnį (</w:t>
      </w:r>
      <w:proofErr w:type="spellStart"/>
      <w:r w:rsidRPr="003A13E4">
        <w:rPr>
          <w:rFonts w:ascii="Times New Roman" w:hAnsi="Times New Roman" w:cs="Times New Roman"/>
          <w:i/>
          <w:iCs/>
          <w:sz w:val="24"/>
          <w:szCs w:val="24"/>
          <w:lang w:val="lt-LT"/>
        </w:rPr>
        <w:t>kvazisubtiekėjai</w:t>
      </w:r>
      <w:proofErr w:type="spellEnd"/>
      <w:r w:rsidRPr="003A13E4">
        <w:rPr>
          <w:rFonts w:ascii="Times New Roman" w:hAnsi="Times New Roman" w:cs="Times New Roman"/>
          <w:i/>
          <w:iCs/>
          <w:sz w:val="24"/>
          <w:szCs w:val="24"/>
          <w:lang w:val="lt-LT"/>
        </w:rPr>
        <w:t>) (</w:t>
      </w:r>
      <w:r w:rsidRPr="003A13E4">
        <w:rPr>
          <w:rFonts w:ascii="Times New Roman" w:hAnsi="Times New Roman" w:cs="Times New Roman"/>
          <w:b/>
          <w:bCs/>
          <w:i/>
          <w:iCs/>
          <w:sz w:val="24"/>
          <w:szCs w:val="24"/>
          <w:lang w:val="lt-LT"/>
        </w:rPr>
        <w:t>jeigu perkančioji organizacija nustato reikalavimus dėl fizinių asmenų, kurių kvalifikacija tiekėjas remiasi ir kuriuos, pirkimo laimėjimo atveju, tiekėjas ketina įdarbinti, pašalinimo pagrindų</w:t>
      </w:r>
      <w:r w:rsidRPr="003A13E4">
        <w:rPr>
          <w:rFonts w:ascii="Times New Roman" w:hAnsi="Times New Roman" w:cs="Times New Roman"/>
          <w:i/>
          <w:iCs/>
          <w:sz w:val="24"/>
          <w:szCs w:val="24"/>
          <w:lang w:val="lt-LT"/>
        </w:rPr>
        <w:t>).</w:t>
      </w:r>
      <w:bookmarkEnd w:id="23"/>
    </w:p>
    <w:p w14:paraId="16A03A3F"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
          <w:bCs/>
          <w:i/>
          <w:iCs/>
          <w:sz w:val="24"/>
          <w:szCs w:val="24"/>
          <w:lang w:val="lt-LT"/>
        </w:rPr>
      </w:pPr>
      <w:bookmarkStart w:id="24" w:name="_Ref39744259"/>
      <w:r w:rsidRPr="003A13E4">
        <w:rPr>
          <w:rFonts w:ascii="Times New Roman" w:hAnsi="Times New Roman" w:cs="Times New Roman"/>
          <w:i/>
          <w:iCs/>
          <w:sz w:val="24"/>
          <w:szCs w:val="24"/>
          <w:lang w:val="lt-LT"/>
        </w:rPr>
        <w:t>Pasiūlymo teikimo metu žinomi subtiekėjai (</w:t>
      </w:r>
      <w:r w:rsidRPr="003A13E4">
        <w:rPr>
          <w:rFonts w:ascii="Times New Roman" w:hAnsi="Times New Roman" w:cs="Times New Roman"/>
          <w:b/>
          <w:bCs/>
          <w:i/>
          <w:iCs/>
          <w:sz w:val="24"/>
          <w:szCs w:val="24"/>
          <w:lang w:val="lt-LT"/>
        </w:rPr>
        <w:t xml:space="preserve">jeigu </w:t>
      </w:r>
      <w:r w:rsidRPr="003A13E4">
        <w:rPr>
          <w:rFonts w:ascii="Times New Roman" w:hAnsi="Times New Roman" w:cs="Times New Roman"/>
          <w:i/>
          <w:iCs/>
          <w:sz w:val="24"/>
          <w:szCs w:val="24"/>
          <w:lang w:val="lt-LT"/>
        </w:rPr>
        <w:t xml:space="preserve"> </w:t>
      </w:r>
      <w:r w:rsidRPr="003A13E4">
        <w:rPr>
          <w:rFonts w:ascii="Times New Roman" w:hAnsi="Times New Roman" w:cs="Times New Roman"/>
          <w:b/>
          <w:bCs/>
          <w:i/>
          <w:iCs/>
          <w:sz w:val="24"/>
          <w:szCs w:val="24"/>
          <w:lang w:val="lt-LT"/>
        </w:rPr>
        <w:t>perkančioji organizacija nustato reikalavimus dėl subtiekėjų pašalinimo pagrindų</w:t>
      </w:r>
      <w:r w:rsidRPr="003A13E4">
        <w:rPr>
          <w:rFonts w:ascii="Times New Roman" w:hAnsi="Times New Roman" w:cs="Times New Roman"/>
          <w:i/>
          <w:iCs/>
          <w:sz w:val="24"/>
          <w:szCs w:val="24"/>
          <w:lang w:val="lt-LT"/>
        </w:rPr>
        <w:t>).</w:t>
      </w:r>
      <w:bookmarkEnd w:id="24"/>
    </w:p>
    <w:p w14:paraId="1BE7310C" w14:textId="77777777" w:rsidR="003A13E4" w:rsidRPr="003A13E4" w:rsidRDefault="003A13E4" w:rsidP="003A13E4">
      <w:pPr>
        <w:pStyle w:val="ListParagraph"/>
        <w:numPr>
          <w:ilvl w:val="1"/>
          <w:numId w:val="8"/>
        </w:numPr>
        <w:spacing w:after="0" w:line="240" w:lineRule="auto"/>
        <w:ind w:left="0" w:firstLine="697"/>
        <w:jc w:val="both"/>
        <w:rPr>
          <w:rStyle w:val="Emphasis"/>
          <w:rFonts w:ascii="Times New Roman" w:hAnsi="Times New Roman" w:cs="Times New Roman"/>
          <w:sz w:val="24"/>
          <w:szCs w:val="24"/>
          <w:lang w:val="lt-LT"/>
        </w:rPr>
      </w:pPr>
      <w:r w:rsidRPr="003A13E4">
        <w:rPr>
          <w:rFonts w:ascii="Times New Roman" w:hAnsi="Times New Roman" w:cs="Times New Roman"/>
          <w:i/>
          <w:iCs/>
          <w:sz w:val="24"/>
          <w:szCs w:val="24"/>
          <w:lang w:val="lt-LT"/>
        </w:rPr>
        <w:t xml:space="preserve">EBVPD pildomas jį įkėlus </w:t>
      </w:r>
      <w:r w:rsidRPr="003A13E4">
        <w:rPr>
          <w:rFonts w:ascii="Times New Roman" w:eastAsia="Calibri" w:hAnsi="Times New Roman" w:cs="Times New Roman"/>
          <w:i/>
          <w:iCs/>
          <w:sz w:val="24"/>
          <w:szCs w:val="24"/>
          <w:lang w:val="lt-LT"/>
        </w:rPr>
        <w:t xml:space="preserve">interneto svetainėje </w:t>
      </w:r>
      <w:hyperlink r:id="rId30" w:history="1">
        <w:r w:rsidRPr="003A13E4">
          <w:rPr>
            <w:rStyle w:val="Hyperlink"/>
            <w:rFonts w:ascii="Times New Roman" w:hAnsi="Times New Roman" w:cs="Times New Roman"/>
            <w:bCs/>
            <w:i/>
            <w:iCs/>
            <w:color w:val="0070C0"/>
            <w:sz w:val="24"/>
            <w:szCs w:val="24"/>
            <w:lang w:val="lt-LT"/>
          </w:rPr>
          <w:t>http://ebvpd.eviesiejipirkimai.lt/espd-web/</w:t>
        </w:r>
      </w:hyperlink>
      <w:r w:rsidRPr="003A13E4">
        <w:rPr>
          <w:rFonts w:ascii="Times New Roman" w:hAnsi="Times New Roman" w:cs="Times New Roman"/>
          <w:bCs/>
          <w:i/>
          <w:iCs/>
          <w:sz w:val="24"/>
          <w:szCs w:val="24"/>
          <w:lang w:val="lt-LT"/>
        </w:rPr>
        <w:t>.</w:t>
      </w:r>
      <w:r w:rsidRPr="003A13E4">
        <w:rPr>
          <w:rFonts w:ascii="Times New Roman" w:eastAsia="Calibri" w:hAnsi="Times New Roman" w:cs="Times New Roman"/>
          <w:i/>
          <w:iCs/>
          <w:sz w:val="24"/>
          <w:szCs w:val="24"/>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A13E4">
        <w:rPr>
          <w:rFonts w:ascii="Times New Roman" w:hAnsi="Times New Roman" w:cs="Times New Roman"/>
          <w:i/>
          <w:iCs/>
          <w:sz w:val="24"/>
          <w:szCs w:val="24"/>
          <w:lang w:val="lt-LT"/>
        </w:rPr>
        <w:t xml:space="preserve"> </w:t>
      </w:r>
    </w:p>
    <w:p w14:paraId="0F5148A4"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i/>
          <w:sz w:val="24"/>
          <w:szCs w:val="24"/>
          <w:lang w:val="lt-LT"/>
        </w:rPr>
      </w:pPr>
      <w:r w:rsidRPr="003A13E4">
        <w:rPr>
          <w:rFonts w:ascii="Times New Roman" w:hAnsi="Times New Roman" w:cs="Times New Roman"/>
          <w:i/>
          <w:iCs/>
          <w:sz w:val="24"/>
          <w:szCs w:val="24"/>
          <w:lang w:val="lt-LT"/>
        </w:rPr>
        <w:t xml:space="preserve">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w:t>
      </w:r>
      <w:r w:rsidRPr="003A13E4">
        <w:rPr>
          <w:rFonts w:ascii="Times New Roman" w:hAnsi="Times New Roman" w:cs="Times New Roman"/>
          <w:i/>
          <w:iCs/>
          <w:sz w:val="24"/>
          <w:szCs w:val="24"/>
          <w:lang w:val="lt-LT"/>
        </w:rPr>
        <w:lastRenderedPageBreak/>
        <w:t>sąlygose nustatytą terminą raštu praneša apie šio patikrinimo rezultatus, pagrįsdama priimtus sprendimus. Teisę dalyvauti tolesnėse pirkimo procedūrose turi tik tie pirkimo dalyviai, kurie atitinka  perkančiosios organizacijos keliamus reikalavimus.</w:t>
      </w:r>
    </w:p>
    <w:p w14:paraId="3C5C86A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i/>
          <w:iCs/>
          <w:color w:val="000000" w:themeColor="text1"/>
          <w:sz w:val="24"/>
          <w:szCs w:val="24"/>
          <w:lang w:val="lt-LT"/>
        </w:rPr>
      </w:pPr>
      <w:r w:rsidRPr="003A13E4">
        <w:rPr>
          <w:rFonts w:ascii="Times New Roman" w:eastAsia="Times New Roman" w:hAnsi="Times New Roman" w:cs="Times New Roman"/>
          <w:i/>
          <w:iCs/>
          <w:sz w:val="24"/>
          <w:szCs w:val="24"/>
          <w:lang w:val="lt-LT"/>
        </w:rPr>
        <w:t xml:space="preserve">EBVPD nurodytą informaciją pagrindžiantys dokumentai  kartu su pasiūlymu neteikiami. </w:t>
      </w:r>
    </w:p>
    <w:p w14:paraId="44A6B50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
          <w:bCs/>
          <w:color w:val="000000" w:themeColor="text1"/>
          <w:sz w:val="24"/>
          <w:szCs w:val="24"/>
          <w:lang w:val="lt-LT"/>
        </w:rPr>
      </w:pP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themeColor="text1"/>
          <w:sz w:val="24"/>
          <w:szCs w:val="24"/>
          <w:lang w:val="lt-LT"/>
        </w:rPr>
        <w:t xml:space="preserve">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4A7B606D"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A2F06BE" w14:textId="77777777" w:rsidR="003A13E4" w:rsidRPr="003A13E4" w:rsidRDefault="003A13E4" w:rsidP="003A13E4">
      <w:pPr>
        <w:pStyle w:val="ListParagraph"/>
        <w:numPr>
          <w:ilvl w:val="1"/>
          <w:numId w:val="8"/>
        </w:numPr>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9229C5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nereikalauja pateikti dokumentų kaip nustatyta VPĮ 50 straipsnio 4 ir 6 dalyse, jeigu ji:</w:t>
      </w:r>
    </w:p>
    <w:p w14:paraId="3FD560A5" w14:textId="77777777" w:rsidR="003A13E4" w:rsidRPr="003A13E4" w:rsidRDefault="003A13E4" w:rsidP="003A13E4">
      <w:pPr>
        <w:pStyle w:val="ListParagraph"/>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7.9.1 turi galimybę susipažinti su šiais dokumentais ar informacija tiesiogiai ir neatlygintinai prisijungusi prie nacionalinės duomenų bazės bet kurioje valstybėje narėje arba naudodamasi CVP IS priemonėmis;</w:t>
      </w:r>
    </w:p>
    <w:p w14:paraId="77E97114" w14:textId="77777777" w:rsidR="003A13E4" w:rsidRPr="003A13E4" w:rsidRDefault="003A13E4" w:rsidP="003A13E4">
      <w:pPr>
        <w:pStyle w:val="ListParagraph"/>
        <w:spacing w:after="0" w:line="240" w:lineRule="auto"/>
        <w:ind w:left="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7.9.2. šiuos dokumentus jau turi iš ankstesnių pirkimo procedūrų.</w:t>
      </w:r>
    </w:p>
    <w:p w14:paraId="51A415F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A13E4">
        <w:rPr>
          <w:rFonts w:ascii="Times New Roman" w:hAnsi="Times New Roman" w:cs="Times New Roman"/>
          <w:i/>
          <w:iCs/>
          <w:sz w:val="24"/>
          <w:szCs w:val="24"/>
          <w:lang w:val="lt-LT"/>
        </w:rPr>
        <w:t>Apostille</w:t>
      </w:r>
      <w:proofErr w:type="spellEnd"/>
      <w:r w:rsidRPr="003A13E4">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13E4">
        <w:rPr>
          <w:rFonts w:ascii="Times New Roman" w:hAnsi="Times New Roman" w:cs="Times New Roman"/>
          <w:i/>
          <w:iCs/>
          <w:sz w:val="24"/>
          <w:szCs w:val="24"/>
          <w:lang w:val="lt-LT"/>
        </w:rPr>
        <w:t>Apostille</w:t>
      </w:r>
      <w:proofErr w:type="spellEnd"/>
      <w:r w:rsidRPr="003A13E4">
        <w:rPr>
          <w:rFonts w:ascii="Times New Roman" w:hAnsi="Times New Roman" w:cs="Times New Roman"/>
          <w:sz w:val="24"/>
          <w:szCs w:val="24"/>
          <w:lang w:val="lt-LT"/>
        </w:rPr>
        <w:t>).</w:t>
      </w:r>
    </w:p>
    <w:p w14:paraId="1EEC38F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tiekėjas negali pateikti specialiosiose pirkimo sąlygose pagal VPĮ 46 straipsnio 1 ir 3 dalį bei 6 dalies 2 punktą nustatytų pašalinimo pagrindų, jeigu taikoma, nebuvimą įrodančių dokumentų, </w:t>
      </w:r>
      <w:r w:rsidRPr="003A13E4">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3A13E4">
        <w:rPr>
          <w:rFonts w:ascii="Times New Roman" w:hAnsi="Times New Roman" w:cs="Times New Roman"/>
          <w:sz w:val="24"/>
          <w:szCs w:val="24"/>
          <w:lang w:val="lt-LT"/>
        </w:rPr>
        <w:t>:</w:t>
      </w:r>
    </w:p>
    <w:p w14:paraId="675336F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priesaikos deklaracija;</w:t>
      </w:r>
    </w:p>
    <w:p w14:paraId="23AA3CF0" w14:textId="028F9091" w:rsidR="003A13E4" w:rsidRPr="002920F0" w:rsidRDefault="003A13E4" w:rsidP="002920F0">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4F07FF4"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r w:rsidRPr="003A13E4">
        <w:rPr>
          <w:rFonts w:ascii="Times New Roman" w:hAnsi="Times New Roman" w:cs="Times New Roman"/>
          <w:b/>
          <w:bCs/>
          <w:color w:val="002060"/>
          <w:sz w:val="24"/>
          <w:szCs w:val="24"/>
          <w:lang w:val="lt-LT"/>
        </w:rPr>
        <w:t xml:space="preserve"> </w:t>
      </w:r>
      <w:bookmarkStart w:id="25" w:name="_Toc134703656"/>
      <w:r w:rsidRPr="002920F0">
        <w:rPr>
          <w:rFonts w:ascii="Times New Roman" w:hAnsi="Times New Roman" w:cs="Times New Roman"/>
          <w:b/>
          <w:bCs/>
          <w:color w:val="002060"/>
          <w:lang w:val="lt-LT"/>
        </w:rPr>
        <w:t>Rėmimasis ūkio subjektų pajėgumais</w:t>
      </w:r>
      <w:bookmarkEnd w:id="25"/>
    </w:p>
    <w:p w14:paraId="2969996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3A13E4">
        <w:rPr>
          <w:rFonts w:ascii="Times New Roman" w:hAnsi="Times New Roman" w:cs="Times New Roman"/>
          <w:color w:val="000000" w:themeColor="text1"/>
          <w:sz w:val="24"/>
          <w:szCs w:val="24"/>
          <w:lang w:val="lt-LT"/>
        </w:rPr>
        <w:t xml:space="preserve">Šiais ūkio subjektais laikomi ir </w:t>
      </w:r>
      <w:r w:rsidRPr="003A13E4">
        <w:rPr>
          <w:rFonts w:ascii="Times New Roman" w:hAnsi="Times New Roman" w:cs="Times New Roman"/>
          <w:sz w:val="24"/>
          <w:szCs w:val="24"/>
          <w:lang w:val="lt-LT"/>
        </w:rPr>
        <w:t xml:space="preserve">fiziniai asmenys, kuriuos pirkimo </w:t>
      </w:r>
      <w:r w:rsidRPr="003A13E4">
        <w:rPr>
          <w:rFonts w:ascii="Times New Roman" w:hAnsi="Times New Roman" w:cs="Times New Roman"/>
          <w:sz w:val="24"/>
          <w:szCs w:val="24"/>
          <w:lang w:val="lt-LT"/>
        </w:rPr>
        <w:lastRenderedPageBreak/>
        <w:t>laimėjimo ir sutarties sudarymo atveju tiekėjas ar jo pasitelkiamas ūkio subjektas įdarbins (</w:t>
      </w:r>
      <w:proofErr w:type="spellStart"/>
      <w:r w:rsidRPr="003A13E4">
        <w:rPr>
          <w:rFonts w:ascii="Times New Roman" w:hAnsi="Times New Roman" w:cs="Times New Roman"/>
          <w:sz w:val="24"/>
          <w:szCs w:val="24"/>
          <w:lang w:val="lt-LT"/>
        </w:rPr>
        <w:t>kvazisubtiekėjai</w:t>
      </w:r>
      <w:proofErr w:type="spellEnd"/>
      <w:r w:rsidRPr="003A13E4">
        <w:rPr>
          <w:rFonts w:ascii="Times New Roman" w:hAnsi="Times New Roman" w:cs="Times New Roman"/>
          <w:sz w:val="24"/>
          <w:szCs w:val="24"/>
          <w:lang w:val="lt-LT"/>
        </w:rPr>
        <w:t>).</w:t>
      </w:r>
    </w:p>
    <w:p w14:paraId="532E84CB" w14:textId="77777777" w:rsidR="003A13E4" w:rsidRPr="003A13E4" w:rsidRDefault="003A13E4" w:rsidP="003A13E4">
      <w:pPr>
        <w:pStyle w:val="Body2"/>
        <w:numPr>
          <w:ilvl w:val="1"/>
          <w:numId w:val="8"/>
        </w:numPr>
        <w:spacing w:after="0"/>
        <w:ind w:left="0" w:firstLine="697"/>
        <w:rPr>
          <w:rFonts w:eastAsiaTheme="minorEastAsia" w:cs="Times New Roman"/>
          <w:color w:val="000000" w:themeColor="text1"/>
          <w:sz w:val="24"/>
          <w:szCs w:val="24"/>
          <w:lang w:val="lt-LT"/>
        </w:rPr>
      </w:pPr>
      <w:r w:rsidRPr="003A13E4">
        <w:rPr>
          <w:rFonts w:cs="Times New Roman"/>
          <w:sz w:val="24"/>
          <w:szCs w:val="24"/>
          <w:lang w:val="lt-LT"/>
        </w:rPr>
        <w:t xml:space="preserve">Tiekėjas, pageidaujantis remtis kitų ūkio subjektų pajėgumais, privalo juos nurodyti pasiūlyme ir pateikti </w:t>
      </w:r>
      <w:bookmarkStart w:id="26" w:name="_Hlk86173359"/>
      <w:r w:rsidRPr="003A13E4">
        <w:rPr>
          <w:rFonts w:cs="Times New Roman"/>
          <w:sz w:val="24"/>
          <w:szCs w:val="24"/>
          <w:lang w:val="lt-LT"/>
        </w:rPr>
        <w:t>dokumentus, įrodančius, kad per visą sutarties vykdymo laikotarpį ūkio subjekto, kurio pajėgumais jis remiasi, ištekliai tiekėjui bus prieinami</w:t>
      </w:r>
      <w:bookmarkEnd w:id="26"/>
      <w:r w:rsidRPr="003A13E4">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3A13E4">
        <w:rPr>
          <w:rFonts w:cs="Times New Roman"/>
          <w:color w:val="auto"/>
          <w:sz w:val="24"/>
          <w:szCs w:val="24"/>
          <w:lang w:val="lt-LT"/>
        </w:rPr>
        <w:t xml:space="preserve">Tiekėjas, </w:t>
      </w:r>
      <w:r w:rsidRPr="003A13E4">
        <w:rPr>
          <w:rFonts w:cs="Times New Roman"/>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AA93610"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S</w:t>
      </w:r>
      <w:r w:rsidRPr="003A13E4">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088BE73F"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7A3310C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Paslaugų teikimo ar darbų įsigijimo atvejais,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417D201" w14:textId="77777777" w:rsidR="003A13E4" w:rsidRPr="003A13E4" w:rsidRDefault="003A13E4" w:rsidP="003A13E4">
      <w:pPr>
        <w:pStyle w:val="ListParagraph"/>
        <w:numPr>
          <w:ilvl w:val="1"/>
          <w:numId w:val="8"/>
        </w:numPr>
        <w:spacing w:after="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A13E4">
        <w:rPr>
          <w:rFonts w:ascii="Times New Roman" w:hAnsi="Times New Roman" w:cs="Times New Roman"/>
          <w:color w:val="FF0000"/>
          <w:sz w:val="24"/>
          <w:szCs w:val="24"/>
          <w:lang w:val="lt-LT"/>
        </w:rPr>
        <w:t xml:space="preserve"> </w:t>
      </w:r>
    </w:p>
    <w:p w14:paraId="70E021E3"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contextualSpacing/>
        <w:rPr>
          <w:rFonts w:ascii="Times New Roman" w:hAnsi="Times New Roman" w:cs="Times New Roman"/>
          <w:b/>
          <w:bCs/>
          <w:color w:val="002060"/>
          <w:lang w:val="lt-LT"/>
        </w:rPr>
      </w:pPr>
      <w:bookmarkStart w:id="27" w:name="_Toc134703657"/>
      <w:r w:rsidRPr="002920F0">
        <w:rPr>
          <w:rFonts w:ascii="Times New Roman" w:hAnsi="Times New Roman" w:cs="Times New Roman"/>
          <w:b/>
          <w:bCs/>
          <w:color w:val="002060"/>
          <w:lang w:val="lt-LT"/>
        </w:rPr>
        <w:t>Subtiekėjų pasitelkimas</w:t>
      </w:r>
      <w:bookmarkEnd w:id="27"/>
    </w:p>
    <w:p w14:paraId="61810423"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2D88AA87"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bCs/>
          <w:sz w:val="24"/>
          <w:szCs w:val="24"/>
          <w:lang w:val="lt-LT"/>
        </w:rPr>
        <w:t>Skirtingi tiekėjai gali pasitelkti tuos pačius subtiekėjus, tačiau tai negali sąlygoti draudžiamų susitarimų</w:t>
      </w:r>
      <w:r w:rsidRPr="003A13E4">
        <w:rPr>
          <w:rFonts w:ascii="Times New Roman" w:hAnsi="Times New Roman" w:cs="Times New Roman"/>
          <w:sz w:val="24"/>
          <w:szCs w:val="24"/>
          <w:lang w:val="lt-LT"/>
        </w:rPr>
        <w:t>.</w:t>
      </w:r>
    </w:p>
    <w:p w14:paraId="6F02C186"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S</w:t>
      </w:r>
      <w:r w:rsidRPr="003A13E4">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FEE3B8F" w14:textId="7EC6E9AD" w:rsidR="003A13E4" w:rsidRPr="002920F0" w:rsidRDefault="003A13E4" w:rsidP="002920F0">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pagal specialiųjų pirkimo sąlygų reikalavimus </w:t>
      </w:r>
      <w:r w:rsidRPr="003A13E4">
        <w:rPr>
          <w:rFonts w:ascii="Times New Roman" w:eastAsia="Calibri" w:hAnsi="Times New Roman" w:cs="Times New Roman"/>
          <w:sz w:val="24"/>
          <w:szCs w:val="24"/>
          <w:lang w:val="lt-LT"/>
        </w:rPr>
        <w:t xml:space="preserve">yra </w:t>
      </w:r>
      <w:r w:rsidRPr="003A13E4">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16F9419"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40" w:lineRule="auto"/>
        <w:contextualSpacing/>
        <w:rPr>
          <w:rFonts w:ascii="Times New Roman" w:hAnsi="Times New Roman" w:cs="Times New Roman"/>
          <w:b/>
          <w:bCs/>
          <w:color w:val="002060"/>
          <w:lang w:val="lt-LT"/>
        </w:rPr>
      </w:pPr>
      <w:bookmarkStart w:id="28" w:name="_Ref39668380"/>
      <w:bookmarkStart w:id="29" w:name="_Ref39668383"/>
      <w:bookmarkStart w:id="30" w:name="_Toc134703658"/>
      <w:r w:rsidRPr="002920F0">
        <w:rPr>
          <w:rFonts w:ascii="Times New Roman" w:hAnsi="Times New Roman" w:cs="Times New Roman"/>
          <w:b/>
          <w:bCs/>
          <w:color w:val="002060"/>
          <w:lang w:val="lt-LT"/>
        </w:rPr>
        <w:t>Tiekėjų grupės dalyvavimas</w:t>
      </w:r>
      <w:bookmarkEnd w:id="28"/>
      <w:bookmarkEnd w:id="29"/>
      <w:bookmarkEnd w:id="30"/>
    </w:p>
    <w:p w14:paraId="709150E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Pasiūlymą gali pateikti tiekėjų grupė. Pirkime pasiūlymą teikianti tiekėjų grupė su pasiūlymu turi pateikti jungtinės veiklos sutarties kopiją. Jungtinės veiklos sutartyje privalo būti nurodyta:</w:t>
      </w:r>
    </w:p>
    <w:p w14:paraId="11DAB01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lastRenderedPageBreak/>
        <w:t xml:space="preserve">tiekėjų grupės sudėtis ir kiekvieno tiekėjų grupės dalyvio įsipareigojimai vykdant numatomą su </w:t>
      </w:r>
      <w:r w:rsidRPr="003A13E4">
        <w:rPr>
          <w:rFonts w:ascii="Times New Roman" w:eastAsia="Arial" w:hAnsi="Times New Roman" w:cs="Times New Roman"/>
          <w:sz w:val="24"/>
          <w:szCs w:val="24"/>
          <w:lang w:val="lt-LT"/>
        </w:rPr>
        <w:t xml:space="preserve">perkančiąja organizacija </w:t>
      </w:r>
      <w:r w:rsidRPr="003A13E4">
        <w:rPr>
          <w:rFonts w:ascii="Times New Roman" w:hAnsi="Times New Roman" w:cs="Times New Roman"/>
          <w:sz w:val="24"/>
          <w:szCs w:val="24"/>
          <w:lang w:val="lt-LT"/>
        </w:rPr>
        <w:t>sudaryti sutartį;</w:t>
      </w:r>
    </w:p>
    <w:p w14:paraId="0DA28FD1"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solidari, kiekvieno tiekėjų grupės dalyvio atskirai ir visų kartu, atsakomybė už įsipareigojimų ir prievolių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nevykdymą (nepriklausomai nuo jų įnašo pagal jungtinės veiklos sutartį);</w:t>
      </w:r>
    </w:p>
    <w:p w14:paraId="30740B8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Cs/>
          <w:sz w:val="24"/>
          <w:szCs w:val="24"/>
          <w:lang w:val="lt-LT"/>
        </w:rPr>
        <w:t>kuris šios sutarties dalyvis yra įgaliojamas tiekėjų grupės vardu teikti pasiūlymą, o laimėjus pirkimą, – pasirašyti sutartį su</w:t>
      </w:r>
      <w:r w:rsidRPr="003A13E4">
        <w:rPr>
          <w:rFonts w:ascii="Times New Roman" w:eastAsia="Arial" w:hAnsi="Times New Roman" w:cs="Times New Roman"/>
          <w:sz w:val="24"/>
          <w:szCs w:val="24"/>
          <w:lang w:val="lt-LT"/>
        </w:rPr>
        <w:t xml:space="preserve"> perkančiąja organizacija</w:t>
      </w:r>
      <w:r w:rsidRPr="003A13E4">
        <w:rPr>
          <w:rFonts w:ascii="Times New Roman" w:hAnsi="Times New Roman" w:cs="Times New Roman"/>
          <w:bCs/>
          <w:sz w:val="24"/>
          <w:szCs w:val="24"/>
          <w:lang w:val="lt-LT"/>
        </w:rPr>
        <w:t>, teikti sąskaitas faktūras atsiskaitymams (mokėjimai bus atliekami tik vienam iš jungtinės veiklos sutarties dalyvių), pasirašyti su sutarties vykdymu susijusius dokumentus (įgaliotas dalyvis) ir kt</w:t>
      </w:r>
      <w:r w:rsidRPr="003A13E4">
        <w:rPr>
          <w:rFonts w:ascii="Times New Roman" w:hAnsi="Times New Roman" w:cs="Times New Roman"/>
          <w:sz w:val="24"/>
          <w:szCs w:val="24"/>
          <w:lang w:val="lt-LT"/>
        </w:rPr>
        <w:t>.</w:t>
      </w:r>
    </w:p>
    <w:p w14:paraId="6EEA581C" w14:textId="77777777" w:rsidR="003A13E4" w:rsidRPr="003A13E4" w:rsidRDefault="003A13E4" w:rsidP="003A13E4">
      <w:pPr>
        <w:pStyle w:val="ListParagraph"/>
        <w:numPr>
          <w:ilvl w:val="1"/>
          <w:numId w:val="8"/>
        </w:numPr>
        <w:tabs>
          <w:tab w:val="left" w:pos="709"/>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hAnsi="Times New Roman" w:cs="Times New Roman"/>
          <w:sz w:val="24"/>
          <w:szCs w:val="24"/>
          <w:lang w:val="lt-LT"/>
        </w:rPr>
        <w:t xml:space="preserve">Jeigu specialiosiose pirkimo sąlygose nenurodyta kitaip, </w:t>
      </w:r>
      <w:r w:rsidRPr="003A13E4">
        <w:rPr>
          <w:rFonts w:ascii="Times New Roman" w:hAnsi="Times New Roman" w:cs="Times New Roman"/>
          <w:color w:val="000000" w:themeColor="text1"/>
          <w:sz w:val="24"/>
          <w:szCs w:val="24"/>
          <w:lang w:val="lt-LT"/>
        </w:rPr>
        <w:t xml:space="preserve">perkančioji organizacija nereikalauja, kad </w:t>
      </w:r>
      <w:r w:rsidRPr="003A13E4">
        <w:rPr>
          <w:rFonts w:ascii="Times New Roman" w:hAnsi="Times New Roman" w:cs="Times New Roman"/>
          <w:sz w:val="24"/>
          <w:szCs w:val="24"/>
          <w:lang w:val="lt-LT"/>
        </w:rPr>
        <w:t>tiekėjų grupės</w:t>
      </w:r>
      <w:r w:rsidRPr="003A13E4">
        <w:rPr>
          <w:rFonts w:ascii="Times New Roman" w:hAnsi="Times New Roman" w:cs="Times New Roman"/>
          <w:color w:val="000000" w:themeColor="text1"/>
          <w:sz w:val="24"/>
          <w:szCs w:val="24"/>
          <w:lang w:val="lt-LT"/>
        </w:rPr>
        <w:t xml:space="preserve"> pateiktą pasiūlymą pripažinus laimėjusiu ir pasiūlius sudaryti sutartį, ši </w:t>
      </w:r>
      <w:r w:rsidRPr="003A13E4">
        <w:rPr>
          <w:rFonts w:ascii="Times New Roman" w:hAnsi="Times New Roman" w:cs="Times New Roman"/>
          <w:sz w:val="24"/>
          <w:szCs w:val="24"/>
          <w:lang w:val="lt-LT"/>
        </w:rPr>
        <w:t>tiekėjų</w:t>
      </w:r>
      <w:r w:rsidRPr="003A13E4">
        <w:rPr>
          <w:rFonts w:ascii="Times New Roman" w:hAnsi="Times New Roman" w:cs="Times New Roman"/>
          <w:color w:val="000000" w:themeColor="text1"/>
          <w:sz w:val="24"/>
          <w:szCs w:val="24"/>
          <w:lang w:val="lt-LT"/>
        </w:rPr>
        <w:t xml:space="preserve"> grupė įgytų tam tikrą teisinę formą.</w:t>
      </w:r>
    </w:p>
    <w:p w14:paraId="3C6A7151" w14:textId="10F8D350" w:rsidR="003A13E4" w:rsidRPr="002920F0" w:rsidRDefault="003A13E4" w:rsidP="002920F0">
      <w:pPr>
        <w:pStyle w:val="ListParagraph"/>
        <w:numPr>
          <w:ilvl w:val="1"/>
          <w:numId w:val="8"/>
        </w:numPr>
        <w:spacing w:line="240" w:lineRule="auto"/>
        <w:ind w:left="0" w:firstLine="709"/>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5A8A12E1" w14:textId="77777777" w:rsidR="003A13E4" w:rsidRPr="002920F0" w:rsidRDefault="003A13E4" w:rsidP="003A13E4">
      <w:pPr>
        <w:pStyle w:val="Heading1"/>
        <w:numPr>
          <w:ilvl w:val="0"/>
          <w:numId w:val="9"/>
        </w:numPr>
        <w:pBdr>
          <w:bottom w:val="single" w:sz="4" w:space="2" w:color="ED7D31" w:themeColor="accent2"/>
        </w:pBdr>
        <w:spacing w:before="0" w:line="240" w:lineRule="auto"/>
        <w:rPr>
          <w:rFonts w:ascii="Times New Roman" w:hAnsi="Times New Roman" w:cs="Times New Roman"/>
          <w:b/>
          <w:bCs/>
          <w:vanish/>
          <w:color w:val="002060"/>
          <w:lang w:val="lt-LT"/>
        </w:rPr>
      </w:pPr>
      <w:bookmarkStart w:id="31" w:name="_Toc48053171"/>
      <w:bookmarkStart w:id="32" w:name="_Toc85698576"/>
      <w:bookmarkStart w:id="33" w:name="_Toc86176527"/>
      <w:bookmarkStart w:id="34" w:name="_Toc134703659"/>
      <w:r w:rsidRPr="002920F0">
        <w:rPr>
          <w:rFonts w:ascii="Times New Roman" w:hAnsi="Times New Roman" w:cs="Times New Roman"/>
          <w:b/>
          <w:bCs/>
          <w:color w:val="002060"/>
          <w:lang w:val="lt-LT"/>
        </w:rPr>
        <w:t>Reikalavimai pasiūlymų rengimui ir pateikimui</w:t>
      </w:r>
      <w:bookmarkEnd w:id="31"/>
      <w:bookmarkEnd w:id="32"/>
      <w:bookmarkEnd w:id="33"/>
      <w:bookmarkEnd w:id="34"/>
    </w:p>
    <w:p w14:paraId="7E033580" w14:textId="77777777" w:rsidR="003A13E4" w:rsidRPr="003A13E4" w:rsidRDefault="003A13E4" w:rsidP="003A13E4">
      <w:pPr>
        <w:rPr>
          <w:rFonts w:ascii="Times New Roman" w:hAnsi="Times New Roman" w:cs="Times New Roman"/>
          <w:sz w:val="24"/>
          <w:szCs w:val="24"/>
          <w:lang w:val="lt-LT"/>
        </w:rPr>
      </w:pPr>
    </w:p>
    <w:p w14:paraId="5C2861B0" w14:textId="77777777" w:rsidR="003A13E4" w:rsidRPr="003A13E4" w:rsidRDefault="003A13E4" w:rsidP="003A13E4">
      <w:pPr>
        <w:tabs>
          <w:tab w:val="left" w:pos="1276"/>
        </w:tabs>
        <w:spacing w:after="0" w:line="240" w:lineRule="auto"/>
        <w:ind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9E8CBA6" w14:textId="7B7DAA9F" w:rsidR="003A13E4" w:rsidRPr="00080F7E" w:rsidRDefault="003A13E4" w:rsidP="00080F7E">
      <w:pPr>
        <w:tabs>
          <w:tab w:val="left" w:pos="1134"/>
        </w:tabs>
        <w:spacing w:after="0" w:line="240" w:lineRule="auto"/>
        <w:ind w:firstLine="709"/>
        <w:jc w:val="both"/>
        <w:rPr>
          <w:rFonts w:ascii="Times New Roman" w:hAnsi="Times New Roman" w:cs="Times New Roman"/>
          <w:sz w:val="24"/>
          <w:szCs w:val="24"/>
          <w:shd w:val="clear" w:color="auto" w:fill="FFFFFF"/>
          <w:lang w:val="lt-LT"/>
        </w:rPr>
      </w:pPr>
      <w:r w:rsidRPr="003A13E4">
        <w:rPr>
          <w:rFonts w:ascii="Times New Roman" w:hAnsi="Times New Roman" w:cs="Times New Roman"/>
          <w:sz w:val="24"/>
          <w:szCs w:val="24"/>
          <w:lang w:val="lt-LT"/>
        </w:rPr>
        <w:t xml:space="preserve">11.2. Perkančioji organizacija neatsako dėl pasiūlymų, kurie nebuvo gauti ar buvo gauti pavėluotai dėl ryšių ir telekomunikacinių priemonių, CVP IS darbo sutrikimų ar kitų nenumatytų atvejų. </w:t>
      </w:r>
      <w:r w:rsidRPr="003A13E4">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3A13E4">
        <w:rPr>
          <w:rFonts w:ascii="Times New Roman" w:hAnsi="Times New Roman" w:cs="Times New Roman"/>
          <w:sz w:val="24"/>
          <w:szCs w:val="24"/>
          <w:lang w:val="lt-LT"/>
        </w:rPr>
        <w:t xml:space="preserve"> Pasiūlymai, gauti po nustatyto pasiūlymų pateikimo termino pabaigos, bus laikomi negautais ir nebus vertinami. Sutrikus CVP IS veikimui, tiekėjai turi imtis veiksmų, numatytų </w:t>
      </w:r>
      <w:r w:rsidRPr="003A13E4">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3A13E4">
        <w:rPr>
          <w:rFonts w:ascii="Times New Roman" w:hAnsi="Times New Roman" w:cs="Times New Roman"/>
          <w:sz w:val="24"/>
          <w:szCs w:val="24"/>
          <w:shd w:val="clear" w:color="auto" w:fill="FFFFFF"/>
          <w:lang w:val="lt-LT"/>
        </w:rPr>
        <w:t>, patvirtintose</w:t>
      </w:r>
      <w:r w:rsidRPr="003A13E4">
        <w:rPr>
          <w:rFonts w:ascii="Times New Roman" w:hAnsi="Times New Roman" w:cs="Times New Roman"/>
          <w:sz w:val="24"/>
          <w:szCs w:val="24"/>
          <w:lang w:val="lt-LT"/>
        </w:rPr>
        <w:t xml:space="preserve"> </w:t>
      </w:r>
      <w:r w:rsidRPr="003A13E4">
        <w:rPr>
          <w:rFonts w:ascii="Times New Roman" w:hAnsi="Times New Roman" w:cs="Times New Roman"/>
          <w:sz w:val="24"/>
          <w:szCs w:val="24"/>
          <w:shd w:val="clear" w:color="auto" w:fill="FFFFFF"/>
          <w:lang w:val="lt-LT"/>
        </w:rPr>
        <w:t>Viešųjų pirkimų tarnybos direktoriaus 2018 m. kovo 15 d. įsakymu Nr. 1S-31.</w:t>
      </w:r>
    </w:p>
    <w:p w14:paraId="52D97433" w14:textId="77777777" w:rsidR="003A13E4" w:rsidRPr="003A13E4" w:rsidRDefault="003A13E4" w:rsidP="003A13E4">
      <w:pPr>
        <w:spacing w:after="0" w:line="240" w:lineRule="auto"/>
        <w:ind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11.3. Tiekėjas pasiūlyme turi aiškiai nurodyti, kuri pasiūlymo informacija yra </w:t>
      </w:r>
      <w:r w:rsidRPr="003A13E4">
        <w:rPr>
          <w:rFonts w:ascii="Times New Roman" w:hAnsi="Times New Roman" w:cs="Times New Roman"/>
          <w:b/>
          <w:bCs/>
          <w:sz w:val="24"/>
          <w:szCs w:val="24"/>
          <w:lang w:val="lt-LT"/>
        </w:rPr>
        <w:t>konfidenciali</w:t>
      </w:r>
      <w:r w:rsidRPr="003A13E4">
        <w:rPr>
          <w:rFonts w:ascii="Times New Roman" w:hAnsi="Times New Roman" w:cs="Times New Roman"/>
          <w:sz w:val="24"/>
          <w:szCs w:val="24"/>
          <w:lang w:val="lt-LT"/>
        </w:rPr>
        <w:t xml:space="preserve">, vadovaujantis VPĮ 20 straipsniu. </w:t>
      </w:r>
      <w:r w:rsidRPr="003A13E4">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3A13E4">
        <w:rPr>
          <w:rFonts w:ascii="Times New Roman" w:hAnsi="Times New Roman" w:cs="Times New Roman"/>
          <w:sz w:val="24"/>
          <w:szCs w:val="24"/>
          <w:lang w:val="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kilus abejonių, ar konkreti informacija pagrįstai nurodyta konfidencialia, privalo kreiptis į tiekėją, prašydama pagrįsti informacijos konfidencialumą. Jeigu tiekėjas per  perkančiosios organizacijos nurodytą terminą</w:t>
      </w:r>
      <w:r w:rsidRPr="003A13E4">
        <w:rPr>
          <w:rFonts w:ascii="Times New Roman" w:hAnsi="Times New Roman" w:cs="Times New Roman"/>
          <w:color w:val="000000" w:themeColor="text1"/>
          <w:sz w:val="24"/>
          <w:szCs w:val="24"/>
          <w:lang w:val="lt-LT"/>
        </w:rPr>
        <w:t xml:space="preserve"> (kuris negali būti trumpesnis kaip 3 darbo dienos) </w:t>
      </w:r>
      <w:r w:rsidRPr="003A13E4">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3A13E4">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Pr="003A13E4">
        <w:rPr>
          <w:rFonts w:ascii="Times New Roman" w:hAnsi="Times New Roman" w:cs="Times New Roman"/>
          <w:sz w:val="24"/>
          <w:szCs w:val="24"/>
          <w:lang w:val="lt-LT"/>
        </w:rPr>
        <w:t xml:space="preserve">. Jei tiekėjo pasiūlyme nurodyta konfidenciali informacija, perkančiosios organizacijos vertinimu, nėra </w:t>
      </w:r>
      <w:r w:rsidRPr="003A13E4">
        <w:rPr>
          <w:rFonts w:ascii="Times New Roman" w:hAnsi="Times New Roman" w:cs="Times New Roman"/>
          <w:sz w:val="24"/>
          <w:szCs w:val="24"/>
          <w:lang w:val="lt-LT"/>
        </w:rPr>
        <w:lastRenderedPageBreak/>
        <w:t xml:space="preserve">konfidenciali, prieš supažindindama kitą tiekėją su tokiu pasiūlymu, ji apie tokius savo ketinimus informuos konfidencialią informaciją pasiūlyme nurodžiusį tiekėją.  </w:t>
      </w:r>
    </w:p>
    <w:p w14:paraId="7B4B9AA5" w14:textId="77777777" w:rsidR="003A13E4" w:rsidRPr="003A13E4" w:rsidRDefault="003A13E4" w:rsidP="003A13E4">
      <w:pPr>
        <w:pStyle w:val="ListParagraph"/>
        <w:spacing w:after="0" w:line="240" w:lineRule="auto"/>
        <w:ind w:left="0"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11.4. </w:t>
      </w:r>
      <w:r w:rsidRPr="003A13E4">
        <w:rPr>
          <w:rFonts w:ascii="Times New Roman" w:eastAsia="Arial" w:hAnsi="Times New Roman" w:cs="Times New Roman"/>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3A13E4">
        <w:rPr>
          <w:rFonts w:ascii="Times New Roman" w:eastAsia="Arial" w:hAnsi="Times New Roman" w:cs="Times New Roman"/>
          <w:b/>
          <w:bCs/>
          <w:color w:val="000000" w:themeColor="text1"/>
          <w:sz w:val="24"/>
          <w:szCs w:val="24"/>
          <w:lang w:val="lt-LT"/>
        </w:rPr>
        <w:t xml:space="preserve"> </w:t>
      </w:r>
      <w:r w:rsidRPr="003A13E4">
        <w:rPr>
          <w:rFonts w:ascii="Times New Roman" w:eastAsia="Arial" w:hAnsi="Times New Roman" w:cs="Times New Roman"/>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E78AF25"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7030A0"/>
          <w:sz w:val="24"/>
          <w:szCs w:val="24"/>
          <w:lang w:val="lt-LT"/>
        </w:rPr>
      </w:pPr>
      <w:r w:rsidRPr="003A13E4">
        <w:rPr>
          <w:rFonts w:ascii="Times New Roman" w:hAnsi="Times New Roman" w:cs="Times New Roman"/>
          <w:sz w:val="24"/>
          <w:szCs w:val="24"/>
          <w:lang w:val="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16E3D405" w14:textId="77777777" w:rsidR="003A13E4" w:rsidRPr="003A13E4" w:rsidRDefault="003A13E4" w:rsidP="003A13E4">
      <w:pPr>
        <w:pStyle w:val="ListParagraph"/>
        <w:spacing w:after="0" w:line="240" w:lineRule="auto"/>
        <w:ind w:left="0" w:firstLine="709"/>
        <w:jc w:val="both"/>
        <w:rPr>
          <w:rFonts w:ascii="Times New Roman" w:eastAsiaTheme="minorEastAsia" w:hAnsi="Times New Roman" w:cs="Times New Roman"/>
          <w:color w:val="7030A0"/>
          <w:sz w:val="24"/>
          <w:szCs w:val="24"/>
          <w:lang w:val="lt-LT"/>
        </w:rPr>
      </w:pPr>
      <w:r w:rsidRPr="003A13E4">
        <w:rPr>
          <w:rFonts w:ascii="Times New Roman" w:hAnsi="Times New Roman" w:cs="Times New Roman"/>
          <w:sz w:val="24"/>
          <w:szCs w:val="24"/>
          <w:lang w:val="lt-LT"/>
        </w:rPr>
        <w:t xml:space="preserve">11.6.  Perkančioji organizacija turi teisę prašyti, kad tiekėjai pratęstų pasiūlymų galiojimą iki konkrečiai nurodyto termino. </w:t>
      </w:r>
    </w:p>
    <w:p w14:paraId="3D49726C"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45B77253" w14:textId="77777777" w:rsidR="003A13E4" w:rsidRPr="003A13E4" w:rsidRDefault="003A13E4" w:rsidP="003A13E4">
      <w:pPr>
        <w:pStyle w:val="ListParagraph"/>
        <w:spacing w:line="240" w:lineRule="auto"/>
        <w:ind w:left="0" w:firstLine="709"/>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 xml:space="preserve">11.8. </w:t>
      </w:r>
      <w:r w:rsidRPr="003A13E4">
        <w:rPr>
          <w:rFonts w:ascii="Times New Roman" w:hAnsi="Times New Roman" w:cs="Times New Roman"/>
          <w:sz w:val="24"/>
          <w:szCs w:val="24"/>
          <w:lang w:val="lt-LT"/>
        </w:rPr>
        <w:t>Pasiūlyme kaina nurodoma eurais</w:t>
      </w:r>
      <w:r w:rsidRPr="003A13E4">
        <w:rPr>
          <w:rFonts w:ascii="Times New Roman" w:eastAsia="Calibri" w:hAnsi="Times New Roman" w:cs="Times New Roman"/>
          <w:sz w:val="24"/>
          <w:szCs w:val="24"/>
          <w:lang w:val="lt-LT"/>
        </w:rPr>
        <w:t>.</w:t>
      </w:r>
      <w:r w:rsidRPr="003A13E4">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E3FCAE2" w14:textId="7A111A43" w:rsidR="003A13E4" w:rsidRPr="002920F0" w:rsidRDefault="003A13E4" w:rsidP="002920F0">
      <w:pPr>
        <w:pStyle w:val="ListParagraph"/>
        <w:spacing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11.9. Jei specialiosiose pirkimo sąlygose nenurodyta kitaip, pasiūlymas turi būti parengtas lietuvių arba anglų kalba. Jei su pasiūlymu pateikiami dokumentai </w:t>
      </w:r>
      <w:r w:rsidRPr="003A13E4">
        <w:rPr>
          <w:rFonts w:ascii="Times New Roman" w:eastAsia="Calibri" w:hAnsi="Times New Roman" w:cs="Times New Roman"/>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p>
    <w:p w14:paraId="205730F2" w14:textId="77777777" w:rsidR="003A13E4" w:rsidRPr="002920F0" w:rsidRDefault="003A13E4" w:rsidP="003A13E4">
      <w:pPr>
        <w:pStyle w:val="Heading1"/>
        <w:numPr>
          <w:ilvl w:val="0"/>
          <w:numId w:val="10"/>
        </w:numPr>
        <w:pBdr>
          <w:bottom w:val="single" w:sz="4" w:space="2" w:color="ED7D31" w:themeColor="accent2"/>
        </w:pBdr>
        <w:spacing w:before="0" w:line="300" w:lineRule="auto"/>
        <w:rPr>
          <w:rFonts w:ascii="Times New Roman" w:hAnsi="Times New Roman" w:cs="Times New Roman"/>
          <w:b/>
          <w:bCs/>
          <w:color w:val="002060"/>
          <w:lang w:val="lt-LT"/>
        </w:rPr>
      </w:pPr>
      <w:bookmarkStart w:id="35" w:name="_Toc134703660"/>
      <w:r w:rsidRPr="002920F0">
        <w:rPr>
          <w:rFonts w:ascii="Times New Roman" w:hAnsi="Times New Roman" w:cs="Times New Roman"/>
          <w:b/>
          <w:bCs/>
          <w:color w:val="002060"/>
          <w:lang w:val="lt-LT"/>
        </w:rPr>
        <w:t>Susipažinimas su pasiūlymais</w:t>
      </w:r>
      <w:bookmarkEnd w:id="35"/>
    </w:p>
    <w:p w14:paraId="4BFD7CAB" w14:textId="77777777" w:rsidR="003A13E4" w:rsidRPr="003A13E4" w:rsidRDefault="003A13E4" w:rsidP="003A13E4">
      <w:pPr>
        <w:pStyle w:val="paragrafesrasas2lygis"/>
        <w:spacing w:after="0" w:line="300" w:lineRule="auto"/>
        <w:ind w:left="697"/>
        <w:rPr>
          <w:sz w:val="24"/>
          <w:szCs w:val="24"/>
          <w:lang w:val="lt-LT"/>
        </w:rPr>
      </w:pPr>
    </w:p>
    <w:p w14:paraId="56A49445"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sz w:val="24"/>
          <w:szCs w:val="24"/>
          <w:lang w:val="lt-LT"/>
        </w:rPr>
        <w:t>Su pasiūlymais susipažins pirkimo organizatorius arba Komisija (jei ji sudaryta), nedalyvaujant tiekėjams ar jų įgaliotiems atstovams. Posėdžio, kuriame bus susipažįstama su pasiūlymais, data ir vieta bus nurodyta pirkimo dokumentuose.</w:t>
      </w:r>
    </w:p>
    <w:p w14:paraId="02D90758"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color w:val="000000" w:themeColor="text1"/>
          <w:sz w:val="24"/>
          <w:szCs w:val="24"/>
          <w:lang w:val="lt-LT"/>
        </w:rPr>
        <w:t xml:space="preserve"> Tiekėjo teikiamas pasiūlymas gali būti užšifruojamas. </w:t>
      </w:r>
    </w:p>
    <w:p w14:paraId="5AFB5A23" w14:textId="77777777" w:rsidR="003A13E4" w:rsidRPr="003A13E4" w:rsidRDefault="003A13E4" w:rsidP="003A13E4">
      <w:pPr>
        <w:pStyle w:val="ListParagraph"/>
        <w:numPr>
          <w:ilvl w:val="1"/>
          <w:numId w:val="10"/>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
          <w:bCs/>
          <w:color w:val="000000" w:themeColor="text1"/>
          <w:sz w:val="24"/>
          <w:szCs w:val="24"/>
          <w:lang w:val="lt-LT"/>
        </w:rPr>
        <w:t xml:space="preserve"> Jeigu perkančioji organizacija pasiūlymus vertins pagal kainą arba kainos ar sąnaudų ir kokybės santykį ir jos pasirinktos vertinti pasiūlymo techninės charakteristikos yra kiekybiškai įvertinamos</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bCs/>
          <w:color w:val="000000" w:themeColor="text1"/>
          <w:sz w:val="24"/>
          <w:szCs w:val="24"/>
          <w:lang w:val="lt-LT"/>
        </w:rPr>
        <w:t>pasiūlymą reikalaujama pateikti 1 voke</w:t>
      </w:r>
      <w:r w:rsidRPr="003A13E4">
        <w:rPr>
          <w:rFonts w:ascii="Times New Roman" w:hAnsi="Times New Roman" w:cs="Times New Roman"/>
          <w:color w:val="000000" w:themeColor="text1"/>
          <w:sz w:val="24"/>
          <w:szCs w:val="24"/>
          <w:lang w:val="lt-LT"/>
        </w:rPr>
        <w:t>), tiekėjas, nusprendęs pateikti užšifruotą pasiūlymą, turi:</w:t>
      </w:r>
    </w:p>
    <w:p w14:paraId="77BDE022"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color w:val="000000" w:themeColor="text1"/>
          <w:sz w:val="24"/>
          <w:szCs w:val="24"/>
          <w:lang w:val="lt-LT"/>
        </w:rPr>
        <w:t xml:space="preserve">iki pasiūlymų pateikimo termino pabaigos </w:t>
      </w:r>
      <w:r w:rsidRPr="003A13E4">
        <w:rPr>
          <w:rFonts w:ascii="Times New Roman" w:hAnsi="Times New Roman" w:cs="Times New Roman"/>
          <w:color w:val="000000" w:themeColor="text1"/>
          <w:sz w:val="24"/>
          <w:szCs w:val="24"/>
          <w:lang w:val="lt-LT"/>
        </w:rPr>
        <w:t>naudodamasis CVP IS priemonėmis pateikti užšifruotą pasiūlymą</w:t>
      </w:r>
      <w:r w:rsidRPr="003A13E4">
        <w:rPr>
          <w:rFonts w:ascii="Times New Roman" w:hAnsi="Times New Roman" w:cs="Times New Roman"/>
          <w:iCs/>
          <w:color w:val="000000" w:themeColor="text1"/>
          <w:sz w:val="24"/>
          <w:szCs w:val="24"/>
          <w:lang w:val="lt-LT"/>
        </w:rPr>
        <w:t xml:space="preserve"> (užšifruojamas </w:t>
      </w:r>
      <w:r w:rsidRPr="003A13E4">
        <w:rPr>
          <w:rFonts w:ascii="Times New Roman" w:hAnsi="Times New Roman" w:cs="Times New Roman"/>
          <w:sz w:val="24"/>
          <w:szCs w:val="24"/>
          <w:lang w:val="lt-LT"/>
        </w:rPr>
        <w:t xml:space="preserve">visas pasiūlymas arba pasiūlymo dokumentas, kuriame </w:t>
      </w:r>
      <w:r w:rsidRPr="003A13E4">
        <w:rPr>
          <w:rFonts w:ascii="Times New Roman" w:hAnsi="Times New Roman" w:cs="Times New Roman"/>
          <w:sz w:val="24"/>
          <w:szCs w:val="24"/>
          <w:lang w:val="lt-LT"/>
        </w:rPr>
        <w:lastRenderedPageBreak/>
        <w:t xml:space="preserve">nurodyta pasiūlymo kaina ir (ar) sąnaudos. Instrukciją, kaip tiekėjui užšifruoti pasiūlymą galima rasti </w:t>
      </w:r>
      <w:hyperlink r:id="rId31" w:history="1">
        <w:r w:rsidRPr="003A13E4">
          <w:rPr>
            <w:rStyle w:val="Hyperlink"/>
            <w:rFonts w:ascii="Times New Roman" w:hAnsi="Times New Roman" w:cs="Times New Roman"/>
            <w:b/>
            <w:bCs/>
            <w:sz w:val="24"/>
            <w:szCs w:val="24"/>
            <w:lang w:val="lt-LT"/>
          </w:rPr>
          <w:t>ČIA</w:t>
        </w:r>
      </w:hyperlink>
      <w:r w:rsidRPr="003A13E4">
        <w:rPr>
          <w:rStyle w:val="FootnoteReference"/>
          <w:rFonts w:ascii="Times New Roman" w:hAnsi="Times New Roman" w:cs="Times New Roman"/>
          <w:b/>
          <w:bCs/>
          <w:sz w:val="24"/>
          <w:szCs w:val="24"/>
          <w:lang w:val="lt-LT"/>
        </w:rPr>
        <w:footnoteReference w:id="2"/>
      </w:r>
      <w:r w:rsidRPr="003A13E4">
        <w:rPr>
          <w:rFonts w:ascii="Times New Roman" w:hAnsi="Times New Roman" w:cs="Times New Roman"/>
          <w:sz w:val="24"/>
          <w:szCs w:val="24"/>
          <w:lang w:val="lt-LT"/>
        </w:rPr>
        <w:t>.</w:t>
      </w:r>
    </w:p>
    <w:p w14:paraId="4A4C6D04"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sz w:val="24"/>
          <w:szCs w:val="24"/>
          <w:lang w:val="lt-LT"/>
        </w:rPr>
        <w:t xml:space="preserve">per 45 min. nuo </w:t>
      </w:r>
      <w:r w:rsidRPr="003A13E4">
        <w:rPr>
          <w:rFonts w:ascii="Times New Roman" w:hAnsi="Times New Roman" w:cs="Times New Roman"/>
          <w:b/>
          <w:color w:val="000000" w:themeColor="text1"/>
          <w:sz w:val="24"/>
          <w:szCs w:val="24"/>
          <w:lang w:val="lt-LT"/>
        </w:rPr>
        <w:t>pasiūlymų pateikimo termino pabaigos</w:t>
      </w:r>
      <w:r w:rsidRPr="003A13E4">
        <w:rPr>
          <w:rFonts w:ascii="Times New Roman" w:hAnsi="Times New Roman" w:cs="Times New Roman"/>
          <w:b/>
          <w:sz w:val="24"/>
          <w:szCs w:val="24"/>
          <w:lang w:val="lt-LT"/>
        </w:rPr>
        <w:t xml:space="preserve">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3A13E4">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F053F" w14:textId="77777777" w:rsidR="003A13E4" w:rsidRPr="003A13E4" w:rsidRDefault="003A13E4" w:rsidP="003A13E4">
      <w:pPr>
        <w:pStyle w:val="paragrafesrasas2lygis"/>
        <w:tabs>
          <w:tab w:val="left" w:pos="709"/>
          <w:tab w:val="left" w:pos="1276"/>
        </w:tabs>
        <w:spacing w:after="0" w:line="240" w:lineRule="auto"/>
        <w:ind w:firstLine="709"/>
        <w:rPr>
          <w:sz w:val="24"/>
          <w:szCs w:val="24"/>
          <w:lang w:val="lt-LT"/>
        </w:rPr>
      </w:pPr>
      <w:r w:rsidRPr="003A13E4">
        <w:rPr>
          <w:color w:val="000000"/>
          <w:sz w:val="24"/>
          <w:szCs w:val="24"/>
          <w:lang w:val="lt-LT"/>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3A13E4">
        <w:rPr>
          <w:sz w:val="24"/>
          <w:szCs w:val="24"/>
          <w:lang w:val="lt-LT"/>
        </w:rPr>
        <w:t>neatitinkantį pirkimo dokumentuose nustatytų reikalavimų (tiekėjas nepateikė pasiūlymo kainos ir (ar) sąnaudų)</w:t>
      </w:r>
      <w:r w:rsidRPr="003A13E4">
        <w:rPr>
          <w:color w:val="000000"/>
          <w:sz w:val="24"/>
          <w:szCs w:val="24"/>
          <w:lang w:val="lt-LT"/>
        </w:rPr>
        <w:t>.</w:t>
      </w:r>
    </w:p>
    <w:p w14:paraId="02793714" w14:textId="77777777" w:rsidR="003A13E4" w:rsidRPr="003A13E4" w:rsidRDefault="003A13E4" w:rsidP="003A13E4">
      <w:pPr>
        <w:pStyle w:val="paragrafesrasas2lygis"/>
        <w:numPr>
          <w:ilvl w:val="1"/>
          <w:numId w:val="10"/>
        </w:numPr>
        <w:tabs>
          <w:tab w:val="left" w:pos="1418"/>
        </w:tabs>
        <w:spacing w:after="0" w:line="240" w:lineRule="auto"/>
        <w:ind w:left="0" w:firstLine="697"/>
        <w:rPr>
          <w:color w:val="000000" w:themeColor="text1"/>
          <w:sz w:val="24"/>
          <w:szCs w:val="24"/>
          <w:lang w:val="lt-LT"/>
        </w:rPr>
      </w:pPr>
      <w:r w:rsidRPr="003A13E4">
        <w:rPr>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3A13E4">
        <w:rPr>
          <w:color w:val="000000" w:themeColor="text1"/>
          <w:sz w:val="24"/>
          <w:szCs w:val="24"/>
          <w:lang w:val="lt-LT"/>
        </w:rPr>
        <w:t>(</w:t>
      </w:r>
      <w:r w:rsidRPr="003A13E4">
        <w:rPr>
          <w:b/>
          <w:bCs/>
          <w:color w:val="000000" w:themeColor="text1"/>
          <w:sz w:val="24"/>
          <w:szCs w:val="24"/>
          <w:lang w:val="lt-LT"/>
        </w:rPr>
        <w:t xml:space="preserve">pasiūlymą reikalaujama pateikti 2 vokuose), tiekėjo </w:t>
      </w:r>
      <w:r w:rsidRPr="003A13E4">
        <w:rPr>
          <w:b/>
          <w:bCs/>
          <w:sz w:val="24"/>
          <w:szCs w:val="24"/>
          <w:lang w:val="lt-LT"/>
        </w:rPr>
        <w:t>pasiūlymo dokumentas, kuriame nurodyta pasiūlymo kaina ir (ar) sąnaudos</w:t>
      </w:r>
      <w:r w:rsidRPr="003A13E4">
        <w:rPr>
          <w:b/>
          <w:bCs/>
          <w:color w:val="000000" w:themeColor="text1"/>
          <w:sz w:val="24"/>
          <w:szCs w:val="24"/>
          <w:lang w:val="lt-LT"/>
        </w:rPr>
        <w:t xml:space="preserve"> (antras vokas), gali būti užšifruojamas. </w:t>
      </w:r>
      <w:r w:rsidRPr="003A13E4">
        <w:rPr>
          <w:color w:val="000000" w:themeColor="text1"/>
          <w:sz w:val="24"/>
          <w:szCs w:val="24"/>
          <w:lang w:val="lt-LT"/>
        </w:rPr>
        <w:t>Tiekėjas, nusprendęs pateikti užšifruotą dokumentą, turi:</w:t>
      </w:r>
    </w:p>
    <w:p w14:paraId="7F42B109"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color w:val="000000" w:themeColor="text1"/>
          <w:sz w:val="24"/>
          <w:szCs w:val="24"/>
          <w:lang w:val="lt-LT"/>
        </w:rPr>
      </w:pPr>
      <w:r w:rsidRPr="003A13E4">
        <w:rPr>
          <w:rFonts w:ascii="Times New Roman" w:hAnsi="Times New Roman" w:cs="Times New Roman"/>
          <w:b/>
          <w:color w:val="000000" w:themeColor="text1"/>
          <w:sz w:val="24"/>
          <w:szCs w:val="24"/>
          <w:lang w:val="lt-LT"/>
        </w:rPr>
        <w:t>iki</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color w:val="000000" w:themeColor="text1"/>
          <w:sz w:val="24"/>
          <w:szCs w:val="24"/>
          <w:lang w:val="lt-LT"/>
        </w:rPr>
        <w:t xml:space="preserve">pasiūlymų pateikimo termino pabaigos </w:t>
      </w:r>
      <w:r w:rsidRPr="003A13E4">
        <w:rPr>
          <w:rFonts w:ascii="Times New Roman" w:hAnsi="Times New Roman" w:cs="Times New Roman"/>
          <w:color w:val="000000" w:themeColor="text1"/>
          <w:sz w:val="24"/>
          <w:szCs w:val="24"/>
          <w:lang w:val="lt-LT"/>
        </w:rPr>
        <w:t xml:space="preserve">naudodamasis CVP IS priemonėmis </w:t>
      </w:r>
      <w:r w:rsidRPr="003A13E4">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3A13E4">
        <w:rPr>
          <w:rFonts w:ascii="Times New Roman" w:hAnsi="Times New Roman" w:cs="Times New Roman"/>
          <w:color w:val="000000" w:themeColor="text1"/>
          <w:sz w:val="24"/>
          <w:szCs w:val="24"/>
          <w:lang w:val="lt-LT"/>
        </w:rPr>
        <w:t>techninių duomenų ir kitos informacijos bei dokumentų, antra dėl kainos)</w:t>
      </w:r>
      <w:r w:rsidRPr="003A13E4">
        <w:rPr>
          <w:rFonts w:ascii="Times New Roman" w:hAnsi="Times New Roman" w:cs="Times New Roman"/>
          <w:iCs/>
          <w:color w:val="000000" w:themeColor="text1"/>
          <w:sz w:val="24"/>
          <w:szCs w:val="24"/>
          <w:lang w:val="lt-LT"/>
        </w:rPr>
        <w:t xml:space="preserve">, </w:t>
      </w:r>
      <w:r w:rsidRPr="003A13E4">
        <w:rPr>
          <w:rFonts w:ascii="Times New Roman" w:hAnsi="Times New Roman" w:cs="Times New Roman"/>
          <w:color w:val="000000" w:themeColor="text1"/>
          <w:sz w:val="24"/>
          <w:szCs w:val="24"/>
          <w:lang w:val="lt-LT"/>
        </w:rPr>
        <w:t xml:space="preserve">tačiau užšifruojamas tik dokumentas, kuriame nurodyta pasiūlymo kaina </w:t>
      </w:r>
      <w:r w:rsidRPr="003A13E4">
        <w:rPr>
          <w:rFonts w:ascii="Times New Roman" w:hAnsi="Times New Roman" w:cs="Times New Roman"/>
          <w:sz w:val="24"/>
          <w:szCs w:val="24"/>
          <w:lang w:val="lt-LT"/>
        </w:rPr>
        <w:t>ir (ar)</w:t>
      </w:r>
      <w:r w:rsidRPr="003A13E4">
        <w:rPr>
          <w:rFonts w:ascii="Times New Roman" w:hAnsi="Times New Roman" w:cs="Times New Roman"/>
          <w:color w:val="000000" w:themeColor="text1"/>
          <w:sz w:val="24"/>
          <w:szCs w:val="24"/>
          <w:lang w:val="lt-LT"/>
        </w:rPr>
        <w:t xml:space="preserve"> sąnaudos </w:t>
      </w:r>
      <w:r w:rsidRPr="003A13E4">
        <w:rPr>
          <w:rFonts w:ascii="Times New Roman" w:hAnsi="Times New Roman" w:cs="Times New Roman"/>
          <w:b/>
          <w:color w:val="000000" w:themeColor="text1"/>
          <w:sz w:val="24"/>
          <w:szCs w:val="24"/>
          <w:lang w:val="lt-LT"/>
        </w:rPr>
        <w:t>(antras vokas)</w:t>
      </w:r>
      <w:r w:rsidRPr="003A13E4">
        <w:rPr>
          <w:rFonts w:ascii="Times New Roman" w:hAnsi="Times New Roman" w:cs="Times New Roman"/>
          <w:color w:val="000000" w:themeColor="text1"/>
          <w:sz w:val="24"/>
          <w:szCs w:val="24"/>
          <w:lang w:val="lt-LT"/>
        </w:rPr>
        <w:t xml:space="preserve">. </w:t>
      </w:r>
    </w:p>
    <w:p w14:paraId="3C8E9E02" w14:textId="77777777" w:rsidR="003A13E4" w:rsidRPr="003A13E4" w:rsidRDefault="003A13E4" w:rsidP="003A13E4">
      <w:pPr>
        <w:spacing w:after="0" w:line="240" w:lineRule="auto"/>
        <w:ind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Cs/>
          <w:sz w:val="24"/>
          <w:szCs w:val="24"/>
          <w:lang w:val="lt-LT"/>
        </w:rPr>
        <w:t>12.4.2.</w:t>
      </w:r>
      <w:r w:rsidRPr="003A13E4">
        <w:rPr>
          <w:rFonts w:ascii="Times New Roman" w:hAnsi="Times New Roman" w:cs="Times New Roman"/>
          <w:b/>
          <w:sz w:val="24"/>
          <w:szCs w:val="24"/>
          <w:lang w:val="lt-LT"/>
        </w:rPr>
        <w:t xml:space="preserve"> iki susipažinimo su pasiūlymų dalimis, kuriuose nurodyta kaina ir (ar) sąnaudos, procedūros (posėdžio) pradžios (apie kurios laiką perkančioji organizacija, įvertinusi pasiūlymų techninę dalį, informuos tiekėjus),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3A13E4">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A643167" w14:textId="0E60E374" w:rsidR="003A13E4" w:rsidRPr="002920F0" w:rsidRDefault="003A13E4" w:rsidP="002920F0">
      <w:pPr>
        <w:pStyle w:val="ListParagraph"/>
        <w:numPr>
          <w:ilvl w:val="1"/>
          <w:numId w:val="10"/>
        </w:numPr>
        <w:tabs>
          <w:tab w:val="left" w:pos="1418"/>
        </w:tabs>
        <w:spacing w:after="0" w:line="240" w:lineRule="auto"/>
        <w:ind w:left="0" w:firstLine="709"/>
        <w:jc w:val="both"/>
        <w:rPr>
          <w:rFonts w:ascii="Times New Roman" w:hAnsi="Times New Roman" w:cs="Times New Roman"/>
          <w:color w:val="000000" w:themeColor="text1"/>
          <w:sz w:val="24"/>
          <w:szCs w:val="24"/>
          <w:lang w:val="lt-LT"/>
        </w:rPr>
      </w:pPr>
      <w:bookmarkStart w:id="36" w:name="_Ref39754712"/>
      <w:r w:rsidRPr="003A13E4">
        <w:rPr>
          <w:rFonts w:ascii="Times New Roman" w:eastAsia="Times New Roman" w:hAnsi="Times New Roman" w:cs="Times New Roman"/>
          <w:color w:val="000000"/>
          <w:sz w:val="24"/>
          <w:szCs w:val="24"/>
          <w:lang w:val="lt-LT"/>
        </w:rPr>
        <w:t>Kai pasiūlymas pateikiamas dvejuose vokuose, i</w:t>
      </w:r>
      <w:r w:rsidRPr="003A13E4">
        <w:rPr>
          <w:rFonts w:ascii="Times New Roman" w:hAnsi="Times New Roman" w:cs="Times New Roman"/>
          <w:sz w:val="24"/>
          <w:szCs w:val="24"/>
          <w:lang w:val="lt-LT"/>
        </w:rPr>
        <w:t xml:space="preserve">ki susipažinimo su pasiūlymų dalimis, kuriuose nurodyta kaina ir (ar) sąnaudos (antro voko), atidarymo </w:t>
      </w:r>
      <w:r w:rsidRPr="003A13E4">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3A13E4">
        <w:rPr>
          <w:rFonts w:ascii="Times New Roman" w:hAnsi="Times New Roman" w:cs="Times New Roman"/>
          <w:sz w:val="24"/>
          <w:szCs w:val="24"/>
          <w:lang w:val="lt-LT"/>
        </w:rPr>
        <w:t>neatitinkantis pirkimo dokumentuose nustatytų reikalavimų (tiekėjas nepateikė pasiūlymo kainos ir (ar) sąnaudų).</w:t>
      </w:r>
      <w:bookmarkEnd w:id="36"/>
    </w:p>
    <w:p w14:paraId="1DB939F7" w14:textId="77777777" w:rsidR="002920F0" w:rsidRPr="002920F0" w:rsidRDefault="002920F0" w:rsidP="002920F0">
      <w:pPr>
        <w:tabs>
          <w:tab w:val="left" w:pos="1418"/>
        </w:tabs>
        <w:spacing w:after="0" w:line="240" w:lineRule="auto"/>
        <w:jc w:val="both"/>
        <w:rPr>
          <w:rFonts w:ascii="Times New Roman" w:hAnsi="Times New Roman" w:cs="Times New Roman"/>
          <w:color w:val="000000" w:themeColor="text1"/>
          <w:sz w:val="24"/>
          <w:szCs w:val="24"/>
          <w:lang w:val="lt-LT"/>
        </w:rPr>
      </w:pPr>
    </w:p>
    <w:p w14:paraId="10C80361" w14:textId="77777777" w:rsidR="003A13E4" w:rsidRPr="002920F0" w:rsidRDefault="003A13E4" w:rsidP="003A13E4">
      <w:pPr>
        <w:pStyle w:val="Heading1"/>
        <w:numPr>
          <w:ilvl w:val="0"/>
          <w:numId w:val="11"/>
        </w:numPr>
        <w:pBdr>
          <w:bottom w:val="single" w:sz="4" w:space="2" w:color="ED7D31" w:themeColor="accent2"/>
        </w:pBdr>
        <w:spacing w:before="0" w:line="300" w:lineRule="auto"/>
        <w:rPr>
          <w:rFonts w:ascii="Times New Roman" w:hAnsi="Times New Roman" w:cs="Times New Roman"/>
          <w:b/>
          <w:bCs/>
          <w:color w:val="002060"/>
          <w:lang w:val="lt-LT"/>
        </w:rPr>
      </w:pPr>
      <w:bookmarkStart w:id="37" w:name="_GALUTINIŲ_PASIŪLYMŲ_VERTINIMAS"/>
      <w:bookmarkStart w:id="38" w:name="_Toc134703661"/>
      <w:bookmarkStart w:id="39" w:name="_Toc86176531"/>
      <w:bookmarkStart w:id="40" w:name="_Toc85698580"/>
      <w:bookmarkStart w:id="41" w:name="_Toc15392775"/>
      <w:bookmarkEnd w:id="37"/>
      <w:r w:rsidRPr="002920F0">
        <w:rPr>
          <w:rFonts w:ascii="Times New Roman" w:hAnsi="Times New Roman" w:cs="Times New Roman"/>
          <w:b/>
          <w:bCs/>
          <w:color w:val="002060"/>
          <w:lang w:val="lt-LT"/>
        </w:rPr>
        <w:lastRenderedPageBreak/>
        <w:t>Pasiūlymų vertinimas</w:t>
      </w:r>
      <w:bookmarkEnd w:id="38"/>
      <w:bookmarkEnd w:id="39"/>
      <w:bookmarkEnd w:id="40"/>
      <w:bookmarkEnd w:id="41"/>
    </w:p>
    <w:p w14:paraId="6436543D"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rFonts w:eastAsiaTheme="minorEastAsia"/>
          <w:sz w:val="24"/>
          <w:szCs w:val="24"/>
          <w:lang w:val="lt-LT"/>
        </w:rPr>
        <w:t xml:space="preserve">Šio pirkimo metu nebus vykdomos derybos. (Jeigu perkančioji organizacija priims sprendimą vykdyti derybas, tokiu atveju specialiosiose sąlygose turėtų aiškiai numatyti derybų sąlygas). </w:t>
      </w:r>
    </w:p>
    <w:p w14:paraId="134A8440"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sz w:val="24"/>
          <w:szCs w:val="24"/>
          <w:lang w:val="lt-LT"/>
        </w:rPr>
        <w:t>Pasiūlymus perkančioji organizacija vertina ir pasiūlymų eilę sudaro pagal kriterijus ir tvarką, nurodytą specialiosiose pirkimo sąlygose.</w:t>
      </w:r>
    </w:p>
    <w:p w14:paraId="2CC047CB" w14:textId="77777777" w:rsidR="003A13E4" w:rsidRPr="003A13E4" w:rsidRDefault="003A13E4" w:rsidP="003A13E4">
      <w:pPr>
        <w:pStyle w:val="paragrafesrasas2lygis"/>
        <w:numPr>
          <w:ilvl w:val="1"/>
          <w:numId w:val="12"/>
        </w:numPr>
        <w:spacing w:after="0" w:line="240" w:lineRule="auto"/>
        <w:ind w:left="1276" w:hanging="567"/>
        <w:rPr>
          <w:rFonts w:eastAsiaTheme="minorEastAsia"/>
          <w:sz w:val="24"/>
          <w:szCs w:val="24"/>
          <w:lang w:val="lt-LT"/>
        </w:rPr>
      </w:pPr>
      <w:r w:rsidRPr="003A13E4">
        <w:rPr>
          <w:rFonts w:eastAsiaTheme="minorEastAsia"/>
          <w:sz w:val="24"/>
          <w:szCs w:val="24"/>
          <w:lang w:val="lt-LT"/>
        </w:rPr>
        <w:t xml:space="preserve">Atlikusi pradinį susipažinimą su pasiūlymais, </w:t>
      </w:r>
      <w:r w:rsidRPr="003A13E4">
        <w:rPr>
          <w:sz w:val="24"/>
          <w:szCs w:val="24"/>
          <w:lang w:val="lt-LT"/>
        </w:rPr>
        <w:t>perkančioji organizacija</w:t>
      </w:r>
      <w:r w:rsidRPr="003A13E4">
        <w:rPr>
          <w:rFonts w:eastAsiaTheme="minorEastAsia"/>
          <w:sz w:val="24"/>
          <w:szCs w:val="24"/>
          <w:lang w:val="lt-LT"/>
        </w:rPr>
        <w:t>:</w:t>
      </w:r>
    </w:p>
    <w:p w14:paraId="678F0797" w14:textId="77777777" w:rsidR="003A13E4" w:rsidRPr="003A13E4" w:rsidRDefault="003A13E4" w:rsidP="003A13E4">
      <w:pPr>
        <w:pStyle w:val="ListParagraph"/>
        <w:numPr>
          <w:ilvl w:val="2"/>
          <w:numId w:val="13"/>
        </w:numPr>
        <w:tabs>
          <w:tab w:val="left" w:pos="1134"/>
        </w:tabs>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pasiūlymas atitinka pirkimo dokumentuose nustatytus, su pirkimo objektu nesusijusius, reikalavimus, įskaitant nuostatas dėl alternatyvių pasiūlymų teikimo;</w:t>
      </w:r>
    </w:p>
    <w:p w14:paraId="75232BAE" w14:textId="77777777" w:rsidR="003A13E4" w:rsidRPr="003A13E4" w:rsidRDefault="003A13E4" w:rsidP="003A13E4">
      <w:pPr>
        <w:pStyle w:val="ListParagraph"/>
        <w:numPr>
          <w:ilvl w:val="2"/>
          <w:numId w:val="13"/>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3A13E4">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3A13E4">
        <w:rPr>
          <w:rFonts w:ascii="Times New Roman" w:eastAsia="Times New Roman" w:hAnsi="Times New Roman" w:cs="Times New Roman"/>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A13E4">
        <w:rPr>
          <w:rFonts w:ascii="Times New Roman" w:eastAsia="Times New Roman" w:hAnsi="Times New Roman" w:cs="Times New Roman"/>
          <w:color w:val="000000" w:themeColor="text1"/>
          <w:sz w:val="24"/>
          <w:szCs w:val="24"/>
          <w:lang w:val="lt-LT"/>
        </w:rPr>
        <w:t>ir,</w:t>
      </w:r>
      <w:r w:rsidRPr="003A13E4">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14FADC4" w14:textId="77777777" w:rsidR="003A13E4" w:rsidRPr="003A13E4" w:rsidRDefault="003A13E4" w:rsidP="003A13E4">
      <w:pPr>
        <w:pStyle w:val="ListParagraph"/>
        <w:numPr>
          <w:ilvl w:val="2"/>
          <w:numId w:val="13"/>
        </w:numPr>
        <w:tabs>
          <w:tab w:val="left" w:pos="1276"/>
        </w:tabs>
        <w:spacing w:after="0" w:line="240" w:lineRule="auto"/>
        <w:ind w:left="142" w:firstLine="56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nagrinėja, vertina ir palygina pateiktus pasiūlymus, vadovaudamasi pirkimo sąlygų nuostatomis. </w:t>
      </w:r>
      <w:r w:rsidRPr="003A13E4">
        <w:rPr>
          <w:rFonts w:ascii="Times New Roman" w:hAnsi="Times New Roman" w:cs="Times New Roman"/>
          <w:sz w:val="24"/>
          <w:szCs w:val="24"/>
          <w:lang w:val="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A13E4">
        <w:rPr>
          <w:rFonts w:ascii="Times New Roman" w:eastAsia="Arial" w:hAnsi="Times New Roman" w:cs="Times New Roman"/>
          <w:sz w:val="24"/>
          <w:szCs w:val="24"/>
          <w:lang w:val="lt-LT"/>
        </w:rPr>
        <w:t xml:space="preserve">; </w:t>
      </w:r>
    </w:p>
    <w:p w14:paraId="48CA2646" w14:textId="77777777" w:rsidR="003A13E4" w:rsidRPr="003A13E4" w:rsidRDefault="003A13E4" w:rsidP="003A13E4">
      <w:pPr>
        <w:pStyle w:val="ListParagraph"/>
        <w:numPr>
          <w:ilvl w:val="2"/>
          <w:numId w:val="13"/>
        </w:numPr>
        <w:tabs>
          <w:tab w:val="left" w:pos="1276"/>
        </w:tabs>
        <w:spacing w:after="0" w:line="240" w:lineRule="auto"/>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patikrina, ar pasiūlymuose nėra kainos ir (ar) sąnaudų apskaičiavimo klaidų;</w:t>
      </w:r>
    </w:p>
    <w:p w14:paraId="0E2B1EC1"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pasiūlyta kaina ir (ar) sąnaudos nėra per didelės, perkančiajai organizacijai nepriimtinos. Taikomos VPĮ 45 straipsnio 1 dalies 5 punkto nuostatos.</w:t>
      </w:r>
    </w:p>
    <w:p w14:paraId="274784FE"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DC5C48F" w14:textId="77777777" w:rsidR="003A13E4" w:rsidRPr="003A13E4" w:rsidRDefault="003A13E4" w:rsidP="003A13E4">
      <w:pPr>
        <w:pStyle w:val="ListParagraph"/>
        <w:numPr>
          <w:ilvl w:val="2"/>
          <w:numId w:val="13"/>
        </w:numPr>
        <w:spacing w:after="0" w:line="240" w:lineRule="auto"/>
        <w:ind w:left="142" w:firstLine="578"/>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kreipiasi į ekonomiškai naudingiausią pasiūlymą pateikusį tiekėją dėl aktualių dokumentų, patvirtinančių EBVPD arba laisvos formos deklaracijoje (</w:t>
      </w:r>
      <w:r w:rsidRPr="003A13E4">
        <w:rPr>
          <w:rStyle w:val="ui-provider"/>
          <w:rFonts w:ascii="Times New Roman" w:hAnsi="Times New Roman" w:cs="Times New Roman"/>
          <w:sz w:val="24"/>
          <w:szCs w:val="24"/>
          <w:lang w:val="lt-LT"/>
        </w:rPr>
        <w:t>jei vadovaujantis pirkimo sąlygomis šių įrodančių aktualių dokumentų reikalaujama)</w:t>
      </w:r>
      <w:r w:rsidRPr="003A13E4">
        <w:rPr>
          <w:rFonts w:ascii="Times New Roman" w:hAnsi="Times New Roman" w:cs="Times New Roman"/>
          <w:sz w:val="24"/>
          <w:szCs w:val="24"/>
          <w:lang w:val="lt-LT"/>
        </w:rPr>
        <w:t xml:space="preserve">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w:t>
      </w:r>
    </w:p>
    <w:p w14:paraId="27129C4F" w14:textId="77777777" w:rsidR="003A13E4" w:rsidRPr="003A13E4" w:rsidRDefault="003A13E4" w:rsidP="003A13E4">
      <w:pPr>
        <w:pStyle w:val="ListParagraph"/>
        <w:numPr>
          <w:ilvl w:val="1"/>
          <w:numId w:val="13"/>
        </w:numPr>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Jeigu tiekėjas pateikė netikslius, neišsamius ar klaidingus dokumentus ar duomenis apie atitiktį pirkimo dokumentų reikalavimams ar šių dokumentų ar duomenų trūksta,</w:t>
      </w:r>
      <w:r w:rsidRPr="003A13E4">
        <w:rPr>
          <w:rFonts w:ascii="Times New Roman" w:hAnsi="Times New Roman" w:cs="Times New Roman"/>
          <w:sz w:val="24"/>
          <w:szCs w:val="24"/>
          <w:lang w:val="lt-LT"/>
        </w:rPr>
        <w:t xml:space="preserve"> perkančioji organizacija prašo (kai ji tai gali daryti nepažeisdama lygiateisiškumo ir skaidrumo principų) tiekėją</w:t>
      </w:r>
      <w:r w:rsidRPr="003A13E4">
        <w:rPr>
          <w:rFonts w:ascii="Times New Roman" w:eastAsia="Arial" w:hAnsi="Times New Roman" w:cs="Times New Roman"/>
          <w:sz w:val="24"/>
          <w:szCs w:val="24"/>
          <w:lang w:val="lt-LT"/>
        </w:rPr>
        <w:t xml:space="preserve"> šiuos dokumentus ar duomenis patikslinti, papildyti arba paaiškinti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perkančiosios organizacijos nustatytą protingą terminą. </w:t>
      </w:r>
      <w:r w:rsidRPr="003A13E4">
        <w:rPr>
          <w:rFonts w:ascii="Times New Roman" w:hAnsi="Times New Roman" w:cs="Times New Roman"/>
          <w:sz w:val="24"/>
          <w:szCs w:val="24"/>
          <w:lang w:val="lt-LT"/>
        </w:rPr>
        <w:t xml:space="preserve">Duomenys ir (arba) dokumentai gali būti tikslinami, aiškinami ar </w:t>
      </w:r>
      <w:r w:rsidRPr="003A13E4">
        <w:rPr>
          <w:rFonts w:ascii="Times New Roman" w:hAnsi="Times New Roman" w:cs="Times New Roman"/>
          <w:sz w:val="24"/>
          <w:szCs w:val="24"/>
          <w:lang w:val="lt-LT"/>
        </w:rPr>
        <w:lastRenderedPageBreak/>
        <w:t>papildomi, vadovaujantis VPĮ 45 straipsnio 3 dalies nuostatomis ir pagrindiniais pirkimų principais.</w:t>
      </w:r>
      <w:r w:rsidRPr="003A13E4">
        <w:rPr>
          <w:rStyle w:val="FootnoteReference"/>
          <w:rFonts w:ascii="Times New Roman" w:hAnsi="Times New Roman" w:cs="Times New Roman"/>
          <w:sz w:val="24"/>
          <w:szCs w:val="24"/>
          <w:lang w:val="lt-LT"/>
        </w:rPr>
        <w:footnoteReference w:id="3"/>
      </w:r>
      <w:r w:rsidRPr="003A13E4">
        <w:rPr>
          <w:rFonts w:ascii="Times New Roman" w:hAnsi="Times New Roman" w:cs="Times New Roman"/>
          <w:sz w:val="24"/>
          <w:szCs w:val="24"/>
          <w:lang w:val="lt-LT"/>
        </w:rPr>
        <w:t xml:space="preserve"> </w:t>
      </w:r>
    </w:p>
    <w:p w14:paraId="69D444E4" w14:textId="76BFA244" w:rsidR="003A13E4" w:rsidRPr="002920F0" w:rsidRDefault="003A13E4" w:rsidP="002920F0">
      <w:pPr>
        <w:pStyle w:val="ListParagraph"/>
        <w:numPr>
          <w:ilvl w:val="1"/>
          <w:numId w:val="13"/>
        </w:numPr>
        <w:tabs>
          <w:tab w:val="left" w:pos="1276"/>
        </w:tabs>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Perkančioji organizacija gali nevertinti viso pasiūlymo, jeigu patikrinusi jo dalį nustato, kad, vadovaujantis pirkimo sąlygų reikalavimais, pasiūlymas turi būti atmestas.</w:t>
      </w:r>
      <w:bookmarkStart w:id="42" w:name="_Toc48053179"/>
    </w:p>
    <w:p w14:paraId="76EF0D7E" w14:textId="77777777" w:rsidR="002920F0" w:rsidRPr="002920F0" w:rsidRDefault="002920F0" w:rsidP="002920F0">
      <w:pPr>
        <w:pStyle w:val="ListParagraph"/>
        <w:tabs>
          <w:tab w:val="left" w:pos="1276"/>
        </w:tabs>
        <w:spacing w:after="0" w:line="240" w:lineRule="auto"/>
        <w:ind w:left="709"/>
        <w:jc w:val="both"/>
        <w:rPr>
          <w:rFonts w:ascii="Times New Roman" w:hAnsi="Times New Roman" w:cs="Times New Roman"/>
          <w:sz w:val="24"/>
          <w:szCs w:val="24"/>
          <w:lang w:val="lt-LT"/>
        </w:rPr>
      </w:pPr>
    </w:p>
    <w:p w14:paraId="0F63D871" w14:textId="77777777" w:rsidR="003A13E4" w:rsidRPr="002920F0" w:rsidRDefault="003A13E4" w:rsidP="003A13E4">
      <w:pPr>
        <w:pStyle w:val="Heading1"/>
        <w:numPr>
          <w:ilvl w:val="0"/>
          <w:numId w:val="14"/>
        </w:numPr>
        <w:pBdr>
          <w:bottom w:val="single" w:sz="4" w:space="2" w:color="ED7D31" w:themeColor="accent2"/>
        </w:pBdr>
        <w:spacing w:before="0" w:line="300" w:lineRule="auto"/>
        <w:rPr>
          <w:rFonts w:ascii="Times New Roman" w:eastAsiaTheme="minorEastAsia" w:hAnsi="Times New Roman" w:cs="Times New Roman"/>
          <w:b/>
          <w:bCs/>
          <w:color w:val="002060"/>
          <w:lang w:val="lt-LT"/>
        </w:rPr>
      </w:pPr>
      <w:bookmarkStart w:id="43" w:name="_Toc85698581"/>
      <w:bookmarkStart w:id="44" w:name="_Toc86176532"/>
      <w:bookmarkStart w:id="45" w:name="_Toc134703662"/>
      <w:r w:rsidRPr="002920F0">
        <w:rPr>
          <w:rFonts w:ascii="Times New Roman" w:hAnsi="Times New Roman" w:cs="Times New Roman"/>
          <w:b/>
          <w:bCs/>
          <w:color w:val="002060"/>
          <w:lang w:val="lt-LT"/>
        </w:rPr>
        <w:t xml:space="preserve">Pasiūlymų atmetimo </w:t>
      </w:r>
      <w:bookmarkEnd w:id="42"/>
      <w:bookmarkEnd w:id="43"/>
      <w:bookmarkEnd w:id="44"/>
      <w:r w:rsidRPr="002920F0">
        <w:rPr>
          <w:rFonts w:ascii="Times New Roman" w:hAnsi="Times New Roman" w:cs="Times New Roman"/>
          <w:b/>
          <w:bCs/>
          <w:color w:val="002060"/>
          <w:lang w:val="lt-LT"/>
        </w:rPr>
        <w:t>pagrindai</w:t>
      </w:r>
      <w:bookmarkEnd w:id="45"/>
    </w:p>
    <w:p w14:paraId="047312F6" w14:textId="77777777" w:rsidR="003A13E4" w:rsidRPr="003A13E4" w:rsidRDefault="003A13E4" w:rsidP="003A13E4">
      <w:pPr>
        <w:spacing w:after="0" w:line="300" w:lineRule="auto"/>
        <w:ind w:firstLine="697"/>
        <w:jc w:val="both"/>
        <w:rPr>
          <w:rFonts w:ascii="Times New Roman" w:eastAsiaTheme="minorEastAsia" w:hAnsi="Times New Roman" w:cs="Times New Roman"/>
          <w:sz w:val="24"/>
          <w:szCs w:val="24"/>
          <w:lang w:val="lt-LT"/>
        </w:rPr>
      </w:pPr>
    </w:p>
    <w:p w14:paraId="4DAB2BC7" w14:textId="1718DE9A" w:rsidR="003A13E4" w:rsidRPr="003A13E4" w:rsidRDefault="003A13E4" w:rsidP="003A13E4">
      <w:pPr>
        <w:spacing w:after="0" w:line="240" w:lineRule="auto"/>
        <w:ind w:firstLine="697"/>
        <w:jc w:val="both"/>
        <w:rPr>
          <w:rFonts w:ascii="Times New Roman" w:hAnsi="Times New Roman" w:cs="Times New Roman"/>
          <w:color w:val="000000"/>
          <w:sz w:val="24"/>
          <w:szCs w:val="24"/>
          <w:lang w:val="lt-LT"/>
        </w:rPr>
      </w:pPr>
      <w:r w:rsidRPr="003A13E4">
        <w:rPr>
          <w:rFonts w:ascii="Times New Roman" w:hAnsi="Times New Roman" w:cs="Times New Roman"/>
          <w:sz w:val="24"/>
          <w:szCs w:val="24"/>
          <w:lang w:val="lt-LT"/>
        </w:rPr>
        <w:t>14.1. Tiekėjo pateiktas pasiūlymas yra atmetamas/tiekėjas pašalinamas iš pirkimo procedūros, jeigu yra bent viena iš šių sąlygų:</w:t>
      </w:r>
    </w:p>
    <w:p w14:paraId="3ABB44EA"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14.1.1. tiekėjas turi būti pašalintas vadovaujantis </w:t>
      </w:r>
      <w:r w:rsidRPr="003A13E4">
        <w:rPr>
          <w:rFonts w:ascii="Times New Roman" w:hAnsi="Times New Roman" w:cs="Times New Roman"/>
          <w:sz w:val="24"/>
          <w:szCs w:val="24"/>
          <w:lang w:val="lt-LT"/>
        </w:rPr>
        <w:t xml:space="preserve">pirkimo sąlygų </w:t>
      </w:r>
      <w:r w:rsidRPr="003A13E4">
        <w:rPr>
          <w:rFonts w:ascii="Times New Roman" w:eastAsia="Arial" w:hAnsi="Times New Roman" w:cs="Times New Roman"/>
          <w:color w:val="000000" w:themeColor="text1"/>
          <w:sz w:val="24"/>
          <w:szCs w:val="24"/>
          <w:lang w:val="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D4F93C2" w14:textId="77777777" w:rsidR="003A13E4" w:rsidRPr="003A13E4" w:rsidRDefault="003A13E4" w:rsidP="003A13E4">
      <w:pPr>
        <w:spacing w:after="0" w:line="240" w:lineRule="auto"/>
        <w:ind w:firstLine="720"/>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14.1.2 tiekėjas neatitinka </w:t>
      </w:r>
      <w:r w:rsidRPr="003A13E4">
        <w:rPr>
          <w:rFonts w:ascii="Times New Roman" w:hAnsi="Times New Roman" w:cs="Times New Roman"/>
          <w:sz w:val="24"/>
          <w:szCs w:val="24"/>
          <w:lang w:val="lt-LT"/>
        </w:rPr>
        <w:t xml:space="preserve">specialiosiose pirkimų sąlygose </w:t>
      </w:r>
      <w:r w:rsidRPr="003A13E4">
        <w:rPr>
          <w:rFonts w:ascii="Times New Roman" w:eastAsia="Arial" w:hAnsi="Times New Roman" w:cs="Times New Roman"/>
          <w:color w:val="000000" w:themeColor="text1"/>
          <w:sz w:val="24"/>
          <w:szCs w:val="24"/>
          <w:lang w:val="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30E44FA5" w14:textId="77777777" w:rsidR="003A13E4" w:rsidRPr="003A13E4" w:rsidRDefault="003A13E4" w:rsidP="003A13E4">
      <w:pPr>
        <w:spacing w:after="0" w:line="240" w:lineRule="auto"/>
        <w:ind w:firstLine="709"/>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14.1.3.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terminą nepatikslino, nepapildė, nepaaiškino savo pasiūlymo;</w:t>
      </w:r>
    </w:p>
    <w:p w14:paraId="41D0426F" w14:textId="77777777" w:rsidR="003A13E4" w:rsidRPr="003A13E4" w:rsidRDefault="003A13E4" w:rsidP="003A13E4">
      <w:pPr>
        <w:pStyle w:val="ListParagraph"/>
        <w:spacing w:after="0" w:line="240" w:lineRule="auto"/>
        <w:ind w:left="697"/>
        <w:jc w:val="both"/>
        <w:rPr>
          <w:rFonts w:ascii="Times New Roman" w:eastAsia="Arial"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14.1.4. tiekėjas pasiūlymą pateikė ne CVP IS priemonėmis (naudojant ne CVP IS „pasiūlymų dėžutę“);</w:t>
      </w:r>
    </w:p>
    <w:p w14:paraId="6D917FD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14.1.5. pasiūlymas neatitinka pirkimo dokumentų reikalavimų ir jo trūkumai negali būti ištaisyti vadovaujantis Viešųjų pirkimų tarnybos nustatytomis Pasiūlymų patikslinimo, papildymo ar paaiškinimo taisyklėmis</w:t>
      </w:r>
      <w:r w:rsidRPr="003A13E4">
        <w:rPr>
          <w:rStyle w:val="FootnoteReference"/>
          <w:rFonts w:ascii="Times New Roman" w:eastAsia="Arial" w:hAnsi="Times New Roman" w:cs="Times New Roman"/>
          <w:color w:val="000000" w:themeColor="text1"/>
          <w:sz w:val="24"/>
          <w:szCs w:val="24"/>
          <w:lang w:val="lt-LT"/>
        </w:rPr>
        <w:footnoteReference w:id="4"/>
      </w:r>
      <w:r w:rsidRPr="003A13E4">
        <w:rPr>
          <w:rFonts w:ascii="Times New Roman" w:eastAsia="Arial" w:hAnsi="Times New Roman" w:cs="Times New Roman"/>
          <w:color w:val="000000" w:themeColor="text1"/>
          <w:sz w:val="24"/>
          <w:szCs w:val="24"/>
          <w:lang w:val="lt-LT"/>
        </w:rPr>
        <w:t>;</w:t>
      </w:r>
    </w:p>
    <w:p w14:paraId="01E1CA40"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14.1.6. </w:t>
      </w:r>
      <w:r w:rsidRPr="003A13E4">
        <w:rPr>
          <w:rFonts w:ascii="Times New Roman" w:hAnsi="Times New Roman" w:cs="Times New Roman"/>
          <w:sz w:val="24"/>
          <w:szCs w:val="24"/>
          <w:lang w:val="lt-LT"/>
        </w:rPr>
        <w:t>tiekėjas per perkančiosios organizacijos nustatytą terminą patikslino, papildė, paaiškino pasiūlymą ir tai lėmė esminį jo pasiūlymo pakeitimą;</w:t>
      </w:r>
    </w:p>
    <w:p w14:paraId="4E18B1D2"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 xml:space="preserve">14.1.7. pasiūlyta kaina perkančiajai organizacijai yra per didelė ir </w:t>
      </w:r>
      <w:r w:rsidRPr="003A13E4">
        <w:rPr>
          <w:rFonts w:ascii="Times New Roman" w:hAnsi="Times New Roman" w:cs="Times New Roman"/>
          <w:sz w:val="24"/>
          <w:szCs w:val="24"/>
          <w:lang w:val="lt-LT"/>
        </w:rPr>
        <w:t>nepriimtina, išskyrus VPĮ 45 str. 1 d. 5 p. numatytus atvejus. Jeigu šiuo pagrindu atmetamas ekonomiškai</w:t>
      </w:r>
      <w:r w:rsidRPr="003A13E4">
        <w:rPr>
          <w:rFonts w:ascii="Times New Roman" w:eastAsia="Arial" w:hAnsi="Times New Roman" w:cs="Times New Roman"/>
          <w:color w:val="000000" w:themeColor="text1"/>
          <w:sz w:val="24"/>
          <w:szCs w:val="24"/>
          <w:lang w:val="lt-LT"/>
        </w:rPr>
        <w:t xml:space="preserve"> naudingiausias pasiūlymas, </w:t>
      </w:r>
      <w:r w:rsidRPr="003A13E4">
        <w:rPr>
          <w:rFonts w:ascii="Times New Roman" w:hAnsi="Times New Roman" w:cs="Times New Roman"/>
          <w:sz w:val="24"/>
          <w:szCs w:val="24"/>
          <w:lang w:val="lt-LT"/>
        </w:rPr>
        <w:t xml:space="preserve">o </w:t>
      </w:r>
      <w:r w:rsidRPr="003A13E4">
        <w:rPr>
          <w:rFonts w:ascii="Times New Roman" w:hAnsi="Times New Roman" w:cs="Times New Roman"/>
          <w:color w:val="000000"/>
          <w:sz w:val="24"/>
          <w:szCs w:val="24"/>
          <w:lang w:val="lt-LT"/>
        </w:rPr>
        <w:t>perkančioji organizacija pirkimo dokumentuose nėra nurodžiusi pirkimui skirtų lėšų sumos</w:t>
      </w:r>
      <w:r w:rsidRPr="003A13E4">
        <w:rPr>
          <w:rFonts w:ascii="Times New Roman" w:eastAsia="Arial" w:hAnsi="Times New Roman" w:cs="Times New Roman"/>
          <w:color w:val="000000" w:themeColor="text1"/>
          <w:sz w:val="24"/>
          <w:szCs w:val="24"/>
          <w:lang w:val="lt-LT"/>
        </w:rPr>
        <w:t>, kiti pasiūlymai negali būti nustatyti laimėjusiais;</w:t>
      </w:r>
    </w:p>
    <w:p w14:paraId="246AA47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14.1.8. pasiūlyme nurodyta neįprastai maža kaina ir (ar) sąnaudos ir tiekėjas nepateikė tinkamų pasiūlytos mažiausios kainos ir (ar) sąnaudų pagrįstumo įrodymų;</w:t>
      </w:r>
    </w:p>
    <w:p w14:paraId="2A33B47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14.1.9. pasiūlymas, kuriame nurodyta neįprastai maža kaina ir (ar) sąnaudos, neatitinka </w:t>
      </w:r>
      <w:r w:rsidRPr="003A13E4">
        <w:rPr>
          <w:rFonts w:ascii="Times New Roman" w:eastAsia="Arial" w:hAnsi="Times New Roman" w:cs="Times New Roman"/>
          <w:sz w:val="24"/>
          <w:szCs w:val="24"/>
          <w:lang w:val="lt-LT"/>
        </w:rPr>
        <w:t xml:space="preserve">VPĮ 17 straipsnio 2 dalies 2 punkte </w:t>
      </w:r>
      <w:r w:rsidRPr="003A13E4">
        <w:rPr>
          <w:rFonts w:ascii="Times New Roman" w:eastAsia="Arial" w:hAnsi="Times New Roman" w:cs="Times New Roman"/>
          <w:color w:val="000000" w:themeColor="text1"/>
          <w:sz w:val="24"/>
          <w:szCs w:val="24"/>
          <w:lang w:val="lt-LT"/>
        </w:rPr>
        <w:t>nurodytų aplinkos apsaugos, socialinės ir darbo teisės įpareigojimų;</w:t>
      </w:r>
    </w:p>
    <w:p w14:paraId="1C9FB152" w14:textId="77777777" w:rsidR="003A13E4" w:rsidRPr="003A13E4" w:rsidRDefault="003A13E4" w:rsidP="003A13E4">
      <w:pPr>
        <w:pStyle w:val="ListParagraph"/>
        <w:tabs>
          <w:tab w:val="left" w:pos="1560"/>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14.1.10 pasiūlyme neįprastai mažos kainos ir (ar) sąnaudos pasiūlytos dėl to, kad tiekėjas yra gavęs valstybės pagalbą, tačiau šis negali per pakankamą</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laikotarpį įrodyti, kad valstybės pagalba buvo suteikta teisėtai. Atmetusi pasiūlymą šiuo pagrindu,  perkančioji organizacija</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 xml:space="preserve">apie tai praneša Europos Komisijai. Valstybės pagalba laikoma bet kuri </w:t>
      </w:r>
      <w:r w:rsidRPr="003A13E4">
        <w:rPr>
          <w:rFonts w:ascii="Times New Roman" w:eastAsia="Arial" w:hAnsi="Times New Roman" w:cs="Times New Roman"/>
          <w:color w:val="000000" w:themeColor="text1"/>
          <w:sz w:val="24"/>
          <w:szCs w:val="24"/>
          <w:lang w:val="lt-LT"/>
        </w:rPr>
        <w:lastRenderedPageBreak/>
        <w:t>priemonė, atitinkanti Sutarties dėl Europos Sąjungos veikimo 107 straipsnio 1 dalyje nustatytus kriterijus;</w:t>
      </w:r>
    </w:p>
    <w:p w14:paraId="35625A13"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14.1.11. netenkinami specialiosiose pirkimo sąlygose nustatyti reikalavimai, susiję su nacionaliniu saugumu (kai taikoma);</w:t>
      </w:r>
    </w:p>
    <w:p w14:paraId="19266917"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14.1.12. tiekėjas perkančiosios organizacijos prašymu nepratęsia pasiūlymo galiojimo;</w:t>
      </w:r>
    </w:p>
    <w:p w14:paraId="719A5731"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14.1.13. tiekėjas iki susipažinimo su pasiūlymais posėdžio pradžios nepateikia pasiūlymo iššifravimo slaptažodžio;</w:t>
      </w:r>
    </w:p>
    <w:p w14:paraId="490FE9B6"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14.1.14.  perkančioji organizacija gali atmesti pasiūlymus kitais specialiosiose pirkimo sąlygose nurodytais pagrindais. </w:t>
      </w:r>
    </w:p>
    <w:p w14:paraId="0285CF27" w14:textId="77777777" w:rsidR="003A13E4" w:rsidRPr="003A13E4" w:rsidRDefault="003A13E4" w:rsidP="003A13E4">
      <w:pPr>
        <w:tabs>
          <w:tab w:val="left" w:pos="1560"/>
        </w:tabs>
        <w:spacing w:after="0" w:line="240" w:lineRule="auto"/>
        <w:ind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14.2. Apie pasiūlymo atmetimą ir tokio atmetimo priežastis tiekėjas informuojamas raštu CVP IS priemonėmis.</w:t>
      </w:r>
    </w:p>
    <w:p w14:paraId="6268AB16" w14:textId="77777777" w:rsidR="003A13E4" w:rsidRPr="003A13E4" w:rsidRDefault="003A13E4" w:rsidP="003A13E4">
      <w:pPr>
        <w:spacing w:line="240" w:lineRule="auto"/>
        <w:rPr>
          <w:rFonts w:ascii="Times New Roman" w:eastAsiaTheme="minorEastAsia" w:hAnsi="Times New Roman" w:cs="Times New Roman"/>
          <w:color w:val="002060"/>
          <w:sz w:val="24"/>
          <w:szCs w:val="24"/>
          <w:lang w:val="lt-LT"/>
        </w:rPr>
      </w:pPr>
    </w:p>
    <w:p w14:paraId="6478535E" w14:textId="77777777" w:rsidR="003A13E4" w:rsidRPr="002920F0" w:rsidRDefault="003A13E4" w:rsidP="003A13E4">
      <w:pPr>
        <w:pStyle w:val="Heading1"/>
        <w:numPr>
          <w:ilvl w:val="0"/>
          <w:numId w:val="15"/>
        </w:numPr>
        <w:pBdr>
          <w:bottom w:val="single" w:sz="4" w:space="2" w:color="ED7D31" w:themeColor="accent2"/>
        </w:pBdr>
        <w:spacing w:before="0" w:line="300" w:lineRule="auto"/>
        <w:rPr>
          <w:rFonts w:ascii="Times New Roman" w:hAnsi="Times New Roman" w:cs="Times New Roman"/>
          <w:b/>
          <w:bCs/>
          <w:color w:val="002060"/>
          <w:lang w:val="lt-LT"/>
        </w:rPr>
      </w:pPr>
      <w:bookmarkStart w:id="46" w:name="_Ref40443104"/>
      <w:bookmarkStart w:id="47" w:name="_Toc48053180"/>
      <w:bookmarkStart w:id="48" w:name="_Toc85698582"/>
      <w:bookmarkStart w:id="49" w:name="_Toc86176533"/>
      <w:bookmarkStart w:id="50" w:name="_Toc134703663"/>
      <w:r w:rsidRPr="002920F0">
        <w:rPr>
          <w:rFonts w:ascii="Times New Roman" w:hAnsi="Times New Roman" w:cs="Times New Roman"/>
          <w:b/>
          <w:bCs/>
          <w:color w:val="002060"/>
          <w:lang w:val="lt-LT"/>
        </w:rPr>
        <w:t>Pasiūlymų eilė ir laimėtojo nustatymas</w:t>
      </w:r>
      <w:bookmarkEnd w:id="46"/>
      <w:bookmarkEnd w:id="47"/>
      <w:bookmarkEnd w:id="48"/>
      <w:bookmarkEnd w:id="49"/>
      <w:bookmarkEnd w:id="50"/>
    </w:p>
    <w:p w14:paraId="77232EF6" w14:textId="77777777" w:rsidR="003A13E4" w:rsidRPr="003A13E4" w:rsidRDefault="003A13E4" w:rsidP="003A13E4">
      <w:pPr>
        <w:pStyle w:val="ListParagraph"/>
        <w:numPr>
          <w:ilvl w:val="1"/>
          <w:numId w:val="15"/>
        </w:numPr>
        <w:spacing w:before="240"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BCD9033"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Pasiūlymų eilė nustatoma ekonominio naudingumo mažėjimo tvarka. Jeigu kelių pateiktų pasiūlymų ekonominis naudingumas yra vienodas, nustatant pasiūlymų eilę pirmesnis į šią eilę įrašomas </w:t>
      </w:r>
      <w:r w:rsidRPr="003A13E4">
        <w:rPr>
          <w:rFonts w:ascii="Times New Roman" w:eastAsia="Times New Roman" w:hAnsi="Times New Roman" w:cs="Times New Roman"/>
          <w:color w:val="000000" w:themeColor="text1"/>
          <w:sz w:val="24"/>
          <w:szCs w:val="24"/>
          <w:lang w:val="lt-LT"/>
        </w:rPr>
        <w:t>tiekėjas</w:t>
      </w:r>
      <w:r w:rsidRPr="003A13E4">
        <w:rPr>
          <w:rFonts w:ascii="Times New Roman" w:hAnsi="Times New Roman" w:cs="Times New Roman"/>
          <w:sz w:val="24"/>
          <w:szCs w:val="24"/>
          <w:lang w:val="lt-LT"/>
        </w:rPr>
        <w:t>, kurio pasiūlymas CVP IS priemonėmis pateiktas anksčiausiai.</w:t>
      </w:r>
    </w:p>
    <w:p w14:paraId="3821BFAE"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Prieš nustatydama laimėjusį pasiūlymą, perkančioji organizacija reikalauja, kad ekonomiškai naudingiausią pasiūlymą pateikęs tiekėjas pateiktų aktualius dokumentus, patvirtinančius</w:t>
      </w:r>
      <w:r w:rsidRPr="003A13E4">
        <w:rPr>
          <w:rFonts w:ascii="Times New Roman" w:hAnsi="Times New Roman" w:cs="Times New Roman"/>
          <w:sz w:val="24"/>
          <w:szCs w:val="24"/>
          <w:lang w:val="lt-LT"/>
        </w:rPr>
        <w:t xml:space="preserve"> specialiosiose pirkimo sąlygose </w:t>
      </w:r>
      <w:r w:rsidRPr="003A13E4">
        <w:rPr>
          <w:rFonts w:ascii="Times New Roman" w:eastAsia="Arial" w:hAnsi="Times New Roman" w:cs="Times New Roman"/>
          <w:sz w:val="24"/>
          <w:szCs w:val="24"/>
          <w:lang w:val="lt-LT"/>
        </w:rPr>
        <w:t xml:space="preserve">nurodytų </w:t>
      </w:r>
      <w:r w:rsidRPr="003A13E4">
        <w:rPr>
          <w:rFonts w:ascii="Times New Roman" w:hAnsi="Times New Roman" w:cs="Times New Roman"/>
          <w:sz w:val="24"/>
          <w:szCs w:val="24"/>
          <w:lang w:val="lt-LT"/>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2A5EC422" w14:textId="5397C8D2" w:rsidR="002920F0" w:rsidRDefault="003A13E4" w:rsidP="002920F0">
      <w:pPr>
        <w:pStyle w:val="ListParagraph"/>
        <w:numPr>
          <w:ilvl w:val="1"/>
          <w:numId w:val="15"/>
        </w:numPr>
        <w:spacing w:after="0" w:line="20" w:lineRule="atLeast"/>
        <w:ind w:left="0" w:firstLine="709"/>
        <w:jc w:val="both"/>
        <w:rPr>
          <w:rFonts w:ascii="Times New Roman" w:hAnsi="Times New Roman" w:cs="Times New Roman"/>
          <w:sz w:val="24"/>
          <w:szCs w:val="24"/>
          <w:lang w:val="lt-LT"/>
        </w:rPr>
      </w:pPr>
      <w:r w:rsidRPr="002920F0">
        <w:rPr>
          <w:rFonts w:ascii="Times New Roman" w:hAnsi="Times New Roman" w:cs="Times New Roman"/>
          <w:sz w:val="24"/>
          <w:szCs w:val="24"/>
          <w:lang w:val="lt-LT"/>
        </w:rPr>
        <w:t>Jeigu pasiūlymą pateikė tik vienas tiekėjas arba įvertinus pasiūlymus liko tik vienas tiekėjas, pasiūlymų eilė nenustatoma ir tas pasiūlymas laikomas laimėjusiu.</w:t>
      </w:r>
      <w:bookmarkStart w:id="51" w:name="_Ref40443308"/>
      <w:bookmarkStart w:id="52" w:name="_Toc48053181"/>
    </w:p>
    <w:p w14:paraId="781A2AEC" w14:textId="77777777" w:rsidR="002920F0" w:rsidRPr="002920F0" w:rsidRDefault="002920F0" w:rsidP="002920F0">
      <w:pPr>
        <w:pStyle w:val="ListParagraph"/>
        <w:spacing w:after="0" w:line="20" w:lineRule="atLeast"/>
        <w:ind w:left="709"/>
        <w:jc w:val="both"/>
        <w:rPr>
          <w:rFonts w:ascii="Times New Roman" w:hAnsi="Times New Roman" w:cs="Times New Roman"/>
          <w:sz w:val="24"/>
          <w:szCs w:val="24"/>
          <w:lang w:val="lt-LT"/>
        </w:rPr>
      </w:pPr>
    </w:p>
    <w:p w14:paraId="511C4BB2" w14:textId="77777777" w:rsidR="003A13E4" w:rsidRPr="003A13E4" w:rsidRDefault="003A13E4" w:rsidP="003A13E4">
      <w:pPr>
        <w:pStyle w:val="Heading1"/>
        <w:numPr>
          <w:ilvl w:val="0"/>
          <w:numId w:val="16"/>
        </w:numPr>
        <w:pBdr>
          <w:bottom w:val="single" w:sz="4" w:space="2" w:color="ED7D31" w:themeColor="accent2"/>
        </w:pBdr>
        <w:spacing w:before="0" w:line="300" w:lineRule="auto"/>
        <w:rPr>
          <w:rFonts w:ascii="Times New Roman" w:hAnsi="Times New Roman" w:cs="Times New Roman"/>
          <w:b/>
          <w:bCs/>
          <w:color w:val="002060"/>
          <w:sz w:val="24"/>
          <w:szCs w:val="24"/>
          <w:lang w:val="lt-LT"/>
        </w:rPr>
      </w:pPr>
      <w:bookmarkStart w:id="53" w:name="_Toc85698583"/>
      <w:bookmarkStart w:id="54" w:name="_Toc86176534"/>
      <w:bookmarkStart w:id="55" w:name="_Toc134703664"/>
      <w:r w:rsidRPr="002920F0">
        <w:rPr>
          <w:rFonts w:ascii="Times New Roman" w:hAnsi="Times New Roman" w:cs="Times New Roman"/>
          <w:b/>
          <w:bCs/>
          <w:color w:val="002060"/>
          <w:lang w:val="lt-LT"/>
        </w:rPr>
        <w:t>Informavimas apie pirkimo procedūrų rezultatus</w:t>
      </w:r>
      <w:bookmarkEnd w:id="51"/>
      <w:bookmarkEnd w:id="52"/>
      <w:bookmarkEnd w:id="53"/>
      <w:bookmarkEnd w:id="54"/>
      <w:bookmarkEnd w:id="55"/>
    </w:p>
    <w:p w14:paraId="4590CE1F" w14:textId="77777777" w:rsidR="003A13E4" w:rsidRPr="003A13E4" w:rsidRDefault="003A13E4" w:rsidP="003A13E4">
      <w:pPr>
        <w:pStyle w:val="ListParagraph"/>
        <w:numPr>
          <w:ilvl w:val="1"/>
          <w:numId w:val="17"/>
        </w:numPr>
        <w:tabs>
          <w:tab w:val="left" w:pos="1276"/>
        </w:tabs>
        <w:spacing w:before="240" w:after="0" w:line="240" w:lineRule="auto"/>
        <w:ind w:left="0" w:firstLine="709"/>
        <w:jc w:val="both"/>
        <w:rPr>
          <w:rFonts w:ascii="Times New Roman" w:hAnsi="Times New Roman" w:cs="Times New Roman"/>
          <w:sz w:val="24"/>
          <w:szCs w:val="24"/>
          <w:lang w:val="lt-LT"/>
        </w:rPr>
      </w:pPr>
      <w:bookmarkStart w:id="56" w:name="_Ref39425999"/>
      <w:bookmarkStart w:id="57" w:name="_Ref39426005"/>
      <w:bookmarkStart w:id="58" w:name="_Toc48053182"/>
      <w:r w:rsidRPr="003A13E4">
        <w:rPr>
          <w:rFonts w:ascii="Times New Roman" w:eastAsia="Arial" w:hAnsi="Times New Roman" w:cs="Times New Roman"/>
          <w:sz w:val="24"/>
          <w:szCs w:val="24"/>
          <w:lang w:val="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5F4048A9" w14:textId="77777777" w:rsidR="003A13E4" w:rsidRPr="003A13E4" w:rsidRDefault="003A13E4" w:rsidP="003A13E4">
      <w:pPr>
        <w:pStyle w:val="ListParagraph"/>
        <w:tabs>
          <w:tab w:val="left" w:pos="1418"/>
        </w:tabs>
        <w:spacing w:before="240" w:after="0" w:line="300" w:lineRule="auto"/>
        <w:ind w:left="697"/>
        <w:jc w:val="both"/>
        <w:rPr>
          <w:rFonts w:ascii="Times New Roman" w:eastAsia="Arial" w:hAnsi="Times New Roman" w:cs="Times New Roman"/>
          <w:sz w:val="24"/>
          <w:szCs w:val="24"/>
          <w:lang w:val="lt-LT"/>
        </w:rPr>
      </w:pPr>
    </w:p>
    <w:p w14:paraId="40306D96" w14:textId="77777777" w:rsidR="003A13E4" w:rsidRPr="002920F0" w:rsidRDefault="003A13E4" w:rsidP="003A13E4">
      <w:pPr>
        <w:pStyle w:val="Heading1"/>
        <w:numPr>
          <w:ilvl w:val="0"/>
          <w:numId w:val="17"/>
        </w:numPr>
        <w:pBdr>
          <w:bottom w:val="single" w:sz="4" w:space="2" w:color="ED7D31" w:themeColor="accent2"/>
        </w:pBdr>
        <w:spacing w:before="0" w:line="300" w:lineRule="auto"/>
        <w:ind w:left="357" w:hanging="357"/>
        <w:rPr>
          <w:rFonts w:ascii="Times New Roman" w:hAnsi="Times New Roman" w:cs="Times New Roman"/>
          <w:b/>
          <w:bCs/>
          <w:color w:val="002060"/>
          <w:lang w:val="lt-LT"/>
        </w:rPr>
      </w:pPr>
      <w:bookmarkStart w:id="59" w:name="_Toc85698584"/>
      <w:bookmarkStart w:id="60" w:name="_Toc86176535"/>
      <w:bookmarkStart w:id="61" w:name="_Toc124749448"/>
      <w:bookmarkStart w:id="62" w:name="_Toc134703665"/>
      <w:r w:rsidRPr="002920F0">
        <w:rPr>
          <w:rFonts w:ascii="Times New Roman" w:hAnsi="Times New Roman" w:cs="Times New Roman"/>
          <w:b/>
          <w:bCs/>
          <w:color w:val="002060"/>
          <w:lang w:val="lt-LT"/>
        </w:rPr>
        <w:t>Sutarties sudarymas</w:t>
      </w:r>
      <w:bookmarkEnd w:id="56"/>
      <w:bookmarkEnd w:id="57"/>
      <w:bookmarkEnd w:id="58"/>
      <w:bookmarkEnd w:id="59"/>
      <w:bookmarkEnd w:id="60"/>
      <w:bookmarkEnd w:id="61"/>
      <w:bookmarkEnd w:id="62"/>
    </w:p>
    <w:p w14:paraId="1CE8E671" w14:textId="77777777" w:rsidR="003A13E4" w:rsidRPr="003A13E4" w:rsidRDefault="003A13E4" w:rsidP="003A13E4">
      <w:pPr>
        <w:pStyle w:val="ListParagraph"/>
        <w:numPr>
          <w:ilvl w:val="1"/>
          <w:numId w:val="17"/>
        </w:numPr>
        <w:spacing w:before="240"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hAnsi="Times New Roman" w:cs="Times New Roman"/>
          <w:color w:val="000000" w:themeColor="text1"/>
          <w:sz w:val="24"/>
          <w:szCs w:val="24"/>
          <w:lang w:val="lt-LT"/>
        </w:rPr>
        <w:t>Sutartis sudaroma su tiekėju, kurio pasiūlymas, vadovaujantis pirkimo sąlygų nustatyta tvarka pripažintas laimėjusiu, o jei pirkimas skaidomas į dalis – su tiekėjais, kurių pasiūlymai pripažinti laimėjusiais (</w:t>
      </w:r>
      <w:r w:rsidRPr="003A13E4">
        <w:rPr>
          <w:rFonts w:ascii="Times New Roman" w:hAnsi="Times New Roman" w:cs="Times New Roman"/>
          <w:sz w:val="24"/>
          <w:szCs w:val="24"/>
          <w:lang w:val="lt-LT"/>
        </w:rPr>
        <w:t>Perkančioji organizacija pasilieka galimybę nuspręsti sudaryti vieną sutartį dėl pirkimo dalių, dėl kurių laimėtoju nustatytas tas pats tiekėjas)</w:t>
      </w:r>
      <w:r w:rsidRPr="003A13E4">
        <w:rPr>
          <w:rFonts w:ascii="Times New Roman" w:hAnsi="Times New Roman" w:cs="Times New Roman"/>
          <w:color w:val="000000" w:themeColor="text1"/>
          <w:sz w:val="24"/>
          <w:szCs w:val="24"/>
          <w:lang w:val="lt-LT"/>
        </w:rPr>
        <w:t xml:space="preserve">. </w:t>
      </w:r>
    </w:p>
    <w:p w14:paraId="2DDD3373" w14:textId="77777777" w:rsidR="003A13E4" w:rsidRPr="003A13E4" w:rsidRDefault="003A13E4" w:rsidP="003A13E4">
      <w:pPr>
        <w:pStyle w:val="ListParagraph"/>
        <w:spacing w:after="0" w:line="240" w:lineRule="auto"/>
        <w:ind w:left="697"/>
        <w:jc w:val="both"/>
        <w:rPr>
          <w:rFonts w:ascii="Times New Roman" w:eastAsia="Times New Roman" w:hAnsi="Times New Roman" w:cs="Times New Roman"/>
          <w:color w:val="000000"/>
          <w:sz w:val="24"/>
          <w:szCs w:val="24"/>
          <w:lang w:val="lt-LT"/>
        </w:rPr>
      </w:pPr>
      <w:r w:rsidRPr="003A13E4">
        <w:rPr>
          <w:rFonts w:ascii="Times New Roman" w:hAnsi="Times New Roman" w:cs="Times New Roman"/>
          <w:sz w:val="24"/>
          <w:szCs w:val="24"/>
          <w:lang w:val="lt-LT"/>
        </w:rPr>
        <w:t xml:space="preserve">17.2. Sutartis sudaroma nedelsiant, sutarties sudarymo atidėjimo terminas netaikomas.  </w:t>
      </w:r>
    </w:p>
    <w:p w14:paraId="1A0B97AC"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lastRenderedPageBreak/>
        <w:t>17.3.Tiekėjas, kurio pasiūlymas nustatytas laimėjusiu, sudaryti sutartį kviečiamas raštu ir jam nurodomas laikas, iki kada jis turi sudaryti sutartį.</w:t>
      </w:r>
    </w:p>
    <w:p w14:paraId="49C6739B" w14:textId="77777777" w:rsidR="003A13E4" w:rsidRPr="003A13E4" w:rsidRDefault="003A13E4" w:rsidP="003A13E4">
      <w:pPr>
        <w:pStyle w:val="ListParagraph"/>
        <w:numPr>
          <w:ilvl w:val="1"/>
          <w:numId w:val="18"/>
        </w:numPr>
        <w:spacing w:after="0" w:line="240" w:lineRule="auto"/>
        <w:ind w:left="1276" w:hanging="56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Laikoma, kad tiekėjas atsisakė sudaryti sutartį, kai yra bent vienas iš šių atvejų:</w:t>
      </w:r>
    </w:p>
    <w:p w14:paraId="5D4DDE25" w14:textId="77777777" w:rsidR="003A13E4" w:rsidRPr="003A13E4" w:rsidRDefault="003A13E4" w:rsidP="003A13E4">
      <w:pPr>
        <w:pStyle w:val="ListParagraph"/>
        <w:numPr>
          <w:ilvl w:val="2"/>
          <w:numId w:val="18"/>
        </w:numPr>
        <w:spacing w:after="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tiekėjas raštu atsisako ją sudaryti;</w:t>
      </w:r>
    </w:p>
    <w:p w14:paraId="0F500D4F" w14:textId="77777777" w:rsidR="003A13E4" w:rsidRPr="003A13E4" w:rsidRDefault="003A13E4" w:rsidP="003A13E4">
      <w:pPr>
        <w:pStyle w:val="ListParagraph"/>
        <w:numPr>
          <w:ilvl w:val="2"/>
          <w:numId w:val="18"/>
        </w:numPr>
        <w:spacing w:after="12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iki  perkančiosios organizacijos nurodyto laiko nepasirašo sutarties;</w:t>
      </w:r>
    </w:p>
    <w:p w14:paraId="0D1B3757" w14:textId="77777777" w:rsidR="003A13E4" w:rsidRPr="003A13E4" w:rsidRDefault="003A13E4" w:rsidP="003A13E4">
      <w:pPr>
        <w:pStyle w:val="ListParagraph"/>
        <w:numPr>
          <w:ilvl w:val="2"/>
          <w:numId w:val="18"/>
        </w:numPr>
        <w:spacing w:after="12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atsisako sudaryti sutartį VPĮ ir pirkimo sąlygose nustatytomis sąlygomis;</w:t>
      </w:r>
    </w:p>
    <w:p w14:paraId="6826BB73" w14:textId="77777777" w:rsidR="003A13E4" w:rsidRPr="003A13E4" w:rsidRDefault="003A13E4" w:rsidP="003A13E4">
      <w:pPr>
        <w:pStyle w:val="ListParagraph"/>
        <w:numPr>
          <w:ilvl w:val="2"/>
          <w:numId w:val="18"/>
        </w:numPr>
        <w:spacing w:after="120" w:line="20" w:lineRule="atLeast"/>
        <w:ind w:left="0" w:firstLine="720"/>
        <w:jc w:val="both"/>
        <w:rPr>
          <w:rFonts w:ascii="Times New Roman" w:hAnsi="Times New Roman" w:cs="Times New Roman"/>
          <w:bCs/>
          <w:iCs/>
          <w:sz w:val="24"/>
          <w:szCs w:val="24"/>
          <w:lang w:val="lt-LT"/>
        </w:rPr>
      </w:pPr>
      <w:r w:rsidRPr="003A13E4">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30F2297B"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laimėjęs </w:t>
      </w:r>
      <w:r w:rsidRPr="003A13E4">
        <w:rPr>
          <w:rFonts w:ascii="Times New Roman" w:eastAsia="Times New Roman" w:hAnsi="Times New Roman" w:cs="Times New Roman"/>
          <w:color w:val="000000" w:themeColor="text1"/>
          <w:sz w:val="24"/>
          <w:szCs w:val="24"/>
          <w:lang w:val="lt-LT"/>
        </w:rPr>
        <w:t xml:space="preserve">tiekėjas </w:t>
      </w:r>
      <w:r w:rsidRPr="003A13E4">
        <w:rPr>
          <w:rFonts w:ascii="Times New Roman" w:hAnsi="Times New Roman" w:cs="Times New Roman"/>
          <w:sz w:val="24"/>
          <w:szCs w:val="24"/>
          <w:lang w:val="lt-LT"/>
        </w:rPr>
        <w:t xml:space="preserve">atsisako sudaryti sutartį, </w:t>
      </w:r>
      <w:r w:rsidRPr="003A13E4">
        <w:rPr>
          <w:rStyle w:val="normaltextrun"/>
          <w:rFonts w:ascii="Times New Roman" w:hAnsi="Times New Roman" w:cs="Times New Roman"/>
          <w:sz w:val="24"/>
          <w:szCs w:val="24"/>
          <w:shd w:val="clear" w:color="auto" w:fill="FFFFFF"/>
          <w:lang w:val="lt-LT"/>
        </w:rPr>
        <w:t>arba jeigu iki perkančiosios organizacijos nurodyto termino nepateikia pirkimo sąlygose nustatyto sutarties įvykdymo užtikrinimą patvirtinančio dokumento arba neįvykdo kitų sutartyje nustatytų jos įsigaliojimo sąlygų,</w:t>
      </w:r>
      <w:r w:rsidRPr="003A13E4">
        <w:rPr>
          <w:rFonts w:ascii="Times New Roman" w:hAnsi="Times New Roman" w:cs="Times New Roman"/>
          <w:sz w:val="24"/>
          <w:szCs w:val="24"/>
          <w:lang w:val="lt-LT"/>
        </w:rPr>
        <w:t xml:space="preserve"> ją sudaryti siūloma tiekėjui, kurio pasiūlymas pagal nustatytą pasiūlymų eilę yra pirmas po tiekėjo, atsisakiusio sudaryti sutartį</w:t>
      </w:r>
      <w:r w:rsidRPr="003A13E4">
        <w:rPr>
          <w:rStyle w:val="normaltextrun"/>
          <w:rFonts w:ascii="Times New Roman" w:hAnsi="Times New Roman" w:cs="Times New Roman"/>
          <w:sz w:val="24"/>
          <w:szCs w:val="24"/>
          <w:shd w:val="clear" w:color="auto" w:fill="FFFFFF"/>
          <w:lang w:val="lt-LT"/>
        </w:rPr>
        <w:t>, nepateikusio sutarties įvykdymo užtikrinimo ar neįvykdžiusio sutarties įsigaliojimo sąlygų</w:t>
      </w:r>
      <w:r w:rsidRPr="003A13E4">
        <w:rPr>
          <w:rFonts w:ascii="Times New Roman" w:hAnsi="Times New Roman" w:cs="Times New Roman"/>
          <w:sz w:val="24"/>
          <w:szCs w:val="24"/>
          <w:lang w:val="lt-LT"/>
        </w:rPr>
        <w:t xml:space="preserve">. Prieš siūlant sudaryti sutartį, perkančioji organizacija paprašo to tiekėjo aktualių dokumentų, patvirtinančių EBVPD ar laisvos formos deklaracijoje dėl atitikties keliamiems reikalavimams, jeigu taikoma,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3A13E4">
        <w:rPr>
          <w:rFonts w:ascii="Times New Roman" w:hAnsi="Times New Roman" w:cs="Times New Roman"/>
          <w:sz w:val="24"/>
          <w:szCs w:val="24"/>
          <w:lang w:val="lt-LT"/>
        </w:rPr>
        <w:t xml:space="preserve"> ir įvertina, ar jo pasiūlymas neturėtų būti atmestas dėl kitų priežasčių.</w:t>
      </w:r>
    </w:p>
    <w:p w14:paraId="552E3371"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Sudarant sutartį, joje negali būti keičiama  laimėjusio tiekėjo pasiūlymo kaina, sąnaudos ir nekeičiamos kitos sąlygos. </w:t>
      </w:r>
    </w:p>
    <w:p w14:paraId="6B66E672" w14:textId="67FD5275" w:rsidR="003A13E4" w:rsidRDefault="003A13E4" w:rsidP="002920F0">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w:t>
      </w:r>
      <w:r w:rsidRPr="003A13E4">
        <w:rPr>
          <w:rStyle w:val="normaltextrun"/>
          <w:rFonts w:ascii="Times New Roman" w:hAnsi="Times New Roman" w:cs="Times New Roman"/>
          <w:sz w:val="24"/>
          <w:szCs w:val="24"/>
          <w:shd w:val="clear" w:color="auto" w:fill="FFFFFF"/>
          <w:lang w:val="lt-LT"/>
        </w:rPr>
        <w:t>laimėjusį</w:t>
      </w:r>
      <w:r w:rsidRPr="003A13E4">
        <w:rPr>
          <w:rFonts w:ascii="Times New Roman" w:hAnsi="Times New Roman" w:cs="Times New Roman"/>
          <w:sz w:val="24"/>
          <w:szCs w:val="24"/>
          <w:lang w:val="lt-LT"/>
        </w:rPr>
        <w:t xml:space="preserve"> pasiūlymą, sudarytą sutartį ir jos pakeitimus, išskyrus informaciją, </w:t>
      </w:r>
      <w:r w:rsidRPr="003A13E4">
        <w:rPr>
          <w:rStyle w:val="normaltextrun"/>
          <w:rFonts w:ascii="Times New Roman" w:hAnsi="Times New Roman" w:cs="Times New Roman"/>
          <w:sz w:val="24"/>
          <w:szCs w:val="24"/>
          <w:shd w:val="clear" w:color="auto" w:fill="FFFFFF"/>
          <w:lang w:val="lt-LT"/>
        </w:rPr>
        <w:t>kuriai taikomi VPĮ 20 straipsnio 5 dalyje nurodyti konfidencialios informacijos apsaugos reikalavimai arba</w:t>
      </w:r>
      <w:r w:rsidRPr="003A13E4">
        <w:rPr>
          <w:rFonts w:ascii="Times New Roman" w:hAnsi="Times New Roman" w:cs="Times New Roman"/>
          <w:sz w:val="24"/>
          <w:szCs w:val="24"/>
          <w:lang w:val="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w:t>
      </w:r>
      <w:r w:rsidRPr="003A13E4">
        <w:rPr>
          <w:rFonts w:ascii="Times New Roman" w:hAnsi="Times New Roman" w:cs="Times New Roman"/>
          <w:color w:val="000000"/>
          <w:sz w:val="24"/>
          <w:szCs w:val="24"/>
          <w:lang w:val="lt-LT"/>
        </w:rPr>
        <w:t>Informaciją apie žodžiu sudarytas sutartis</w:t>
      </w:r>
      <w:r w:rsidRPr="003A13E4">
        <w:rPr>
          <w:rFonts w:ascii="Times New Roman" w:hAnsi="Times New Roman" w:cs="Times New Roman"/>
          <w:i/>
          <w:iCs/>
          <w:color w:val="7030A0"/>
          <w:sz w:val="24"/>
          <w:szCs w:val="24"/>
          <w:lang w:val="lt-LT"/>
        </w:rPr>
        <w:t xml:space="preserve"> </w:t>
      </w:r>
      <w:r w:rsidRPr="003A13E4">
        <w:rPr>
          <w:rFonts w:ascii="Times New Roman" w:hAnsi="Times New Roman" w:cs="Times New Roman"/>
          <w:color w:val="000000"/>
          <w:sz w:val="24"/>
          <w:szCs w:val="24"/>
          <w:lang w:val="lt-LT"/>
        </w:rPr>
        <w:t>perkančioji organizacija viešina CVP IS</w:t>
      </w:r>
      <w:r w:rsidRPr="003A13E4">
        <w:rPr>
          <w:rFonts w:ascii="Times New Roman" w:hAnsi="Times New Roman" w:cs="Times New Roman"/>
          <w:b/>
          <w:bCs/>
          <w:color w:val="000000"/>
          <w:sz w:val="24"/>
          <w:szCs w:val="24"/>
          <w:lang w:val="lt-LT"/>
        </w:rPr>
        <w:t> </w:t>
      </w:r>
      <w:r w:rsidRPr="003A13E4">
        <w:rPr>
          <w:rFonts w:ascii="Times New Roman" w:hAnsi="Times New Roman" w:cs="Times New Roman"/>
          <w:color w:val="000000"/>
          <w:sz w:val="24"/>
          <w:szCs w:val="24"/>
          <w:lang w:val="lt-LT"/>
        </w:rPr>
        <w:t>ne vėliau kaip per 15 kalendorinių dienų nuo to ketvirčio, per kurį buvo sudarytos sutartys, pabaigos.</w:t>
      </w:r>
    </w:p>
    <w:p w14:paraId="53DF3DF4" w14:textId="77777777" w:rsidR="002920F0" w:rsidRPr="002920F0" w:rsidRDefault="002920F0" w:rsidP="002920F0">
      <w:pPr>
        <w:spacing w:after="0" w:line="240" w:lineRule="auto"/>
        <w:jc w:val="both"/>
        <w:rPr>
          <w:rFonts w:ascii="Times New Roman" w:hAnsi="Times New Roman" w:cs="Times New Roman"/>
          <w:sz w:val="24"/>
          <w:szCs w:val="24"/>
          <w:lang w:val="lt-LT"/>
        </w:rPr>
      </w:pPr>
    </w:p>
    <w:p w14:paraId="65A38F3C" w14:textId="77777777" w:rsidR="003A13E4" w:rsidRPr="002920F0" w:rsidRDefault="003A13E4" w:rsidP="003A13E4">
      <w:pPr>
        <w:pStyle w:val="Heading1"/>
        <w:numPr>
          <w:ilvl w:val="0"/>
          <w:numId w:val="18"/>
        </w:numPr>
        <w:pBdr>
          <w:bottom w:val="single" w:sz="4" w:space="2" w:color="ED7D31" w:themeColor="accent2"/>
        </w:pBdr>
        <w:spacing w:before="0" w:line="240" w:lineRule="auto"/>
        <w:rPr>
          <w:rFonts w:ascii="Times New Roman" w:hAnsi="Times New Roman" w:cs="Times New Roman"/>
          <w:b/>
          <w:bCs/>
          <w:color w:val="002060"/>
          <w:lang w:val="lt-LT"/>
        </w:rPr>
      </w:pPr>
      <w:bookmarkStart w:id="63" w:name="_Toc85698585"/>
      <w:bookmarkStart w:id="64" w:name="_Toc86176536"/>
      <w:bookmarkStart w:id="65" w:name="_Toc124749449"/>
      <w:bookmarkStart w:id="66" w:name="_Toc134703666"/>
      <w:r w:rsidRPr="002920F0">
        <w:rPr>
          <w:rFonts w:ascii="Times New Roman" w:hAnsi="Times New Roman" w:cs="Times New Roman"/>
          <w:b/>
          <w:bCs/>
          <w:color w:val="002060"/>
          <w:lang w:val="lt-LT"/>
        </w:rPr>
        <w:t>Teisė ginčyti perkančiosios organizacijos veiksmus ar priimtus sprendimus</w:t>
      </w:r>
      <w:bookmarkEnd w:id="63"/>
      <w:bookmarkEnd w:id="64"/>
      <w:bookmarkEnd w:id="65"/>
      <w:bookmarkEnd w:id="66"/>
      <w:r w:rsidRPr="002920F0">
        <w:rPr>
          <w:rFonts w:ascii="Times New Roman" w:hAnsi="Times New Roman" w:cs="Times New Roman"/>
          <w:b/>
          <w:bCs/>
          <w:color w:val="002060"/>
          <w:lang w:val="lt-LT"/>
        </w:rPr>
        <w:t xml:space="preserve"> </w:t>
      </w:r>
    </w:p>
    <w:p w14:paraId="71300789" w14:textId="6D07D58E" w:rsidR="003A13E4" w:rsidRPr="003A13E4" w:rsidRDefault="002920F0" w:rsidP="002920F0">
      <w:pPr>
        <w:tabs>
          <w:tab w:val="left" w:pos="1134"/>
          <w:tab w:val="left" w:pos="1276"/>
        </w:tabs>
        <w:spacing w:after="0" w:line="240" w:lineRule="auto"/>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ab/>
      </w:r>
      <w:r w:rsidR="003A13E4" w:rsidRPr="003A13E4">
        <w:rPr>
          <w:rFonts w:ascii="Times New Roman" w:eastAsia="Arial" w:hAnsi="Times New Roman" w:cs="Times New Roman"/>
          <w:sz w:val="24"/>
          <w:szCs w:val="24"/>
          <w:lang w:val="lt-LT"/>
        </w:rPr>
        <w:t xml:space="preserve">18.1. Tiekėjas, kuris mano, kad </w:t>
      </w:r>
      <w:r w:rsidR="003A13E4" w:rsidRPr="003A13E4">
        <w:rPr>
          <w:rFonts w:ascii="Times New Roman" w:hAnsi="Times New Roman" w:cs="Times New Roman"/>
          <w:sz w:val="24"/>
          <w:szCs w:val="24"/>
          <w:lang w:val="lt-LT"/>
        </w:rPr>
        <w:t xml:space="preserve"> </w:t>
      </w:r>
      <w:r w:rsidR="003A13E4" w:rsidRPr="003A13E4">
        <w:rPr>
          <w:rFonts w:ascii="Times New Roman" w:eastAsia="Arial" w:hAnsi="Times New Roman" w:cs="Times New Roman"/>
          <w:sz w:val="24"/>
          <w:szCs w:val="24"/>
          <w:lang w:val="lt-LT"/>
        </w:rPr>
        <w:t>perkančioji organizacija nesilaikė VPĮ reikalavimų ir tuo pažeidė ar pažeis jo teisėtus interesus, VPĮ VII skyriuje nustatyta tvarka gali kreiptis į apygardos teismą, kaip pirmosios instancijos teismą.</w:t>
      </w:r>
    </w:p>
    <w:p w14:paraId="5A9E106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ab/>
        <w:t xml:space="preserve">18.2. Tiekėjas, norėdamas iki sutarties sudarymo teisme ginčyti perkančiosios organizacijos sprendimus ar veiksmus, pirmiausia raštu tiekėjo pasirinktomis priemonėmis turi pateikti pretenziją perkančiajai organizacijai. </w:t>
      </w:r>
    </w:p>
    <w:p w14:paraId="7CE8F099" w14:textId="77777777" w:rsidR="003A13E4" w:rsidRPr="003A13E4" w:rsidRDefault="003A13E4" w:rsidP="003A13E4">
      <w:pPr>
        <w:shd w:val="clear" w:color="auto" w:fill="FFFFFF"/>
        <w:spacing w:after="0" w:line="240" w:lineRule="auto"/>
        <w:ind w:firstLine="697"/>
        <w:jc w:val="both"/>
        <w:rPr>
          <w:rFonts w:ascii="Times New Roman" w:eastAsia="Times New Roman" w:hAnsi="Times New Roman" w:cs="Times New Roman"/>
          <w:color w:val="000000"/>
          <w:sz w:val="24"/>
          <w:szCs w:val="24"/>
          <w:lang w:val="lt-LT"/>
        </w:rPr>
      </w:pPr>
      <w:r w:rsidRPr="003A13E4">
        <w:rPr>
          <w:rFonts w:ascii="Times New Roman" w:eastAsia="Arial" w:hAnsi="Times New Roman" w:cs="Times New Roman"/>
          <w:bCs/>
          <w:sz w:val="24"/>
          <w:szCs w:val="24"/>
          <w:lang w:val="lt-LT"/>
        </w:rPr>
        <w:t xml:space="preserve">18.3. </w:t>
      </w:r>
      <w:r w:rsidRPr="003A13E4">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56C3BBDC" w14:textId="77777777" w:rsidR="007576B6" w:rsidRPr="00FE52B4" w:rsidRDefault="007576B6" w:rsidP="003A13E4">
      <w:pPr>
        <w:spacing w:after="0" w:line="240" w:lineRule="auto"/>
        <w:rPr>
          <w:rFonts w:ascii="Times New Roman" w:hAnsi="Times New Roman" w:cs="Times New Roman"/>
          <w:sz w:val="24"/>
          <w:szCs w:val="24"/>
          <w:lang w:val="lt-LT"/>
        </w:rPr>
      </w:pPr>
    </w:p>
    <w:p w14:paraId="61385BAB" w14:textId="4A7BEA4A" w:rsidR="002920F0" w:rsidRPr="002920F0" w:rsidRDefault="00A13B3A" w:rsidP="0022459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p>
    <w:sectPr w:rsidR="002920F0" w:rsidRPr="002920F0" w:rsidSect="00143C6B">
      <w:footerReference w:type="default" r:id="rId32"/>
      <w:pgSz w:w="12240" w:h="15840" w:code="1"/>
      <w:pgMar w:top="851" w:right="1041"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7ED9C" w14:textId="77777777" w:rsidR="0065713E" w:rsidRDefault="0065713E" w:rsidP="003A13E4">
      <w:pPr>
        <w:spacing w:after="0" w:line="240" w:lineRule="auto"/>
      </w:pPr>
      <w:r>
        <w:separator/>
      </w:r>
    </w:p>
  </w:endnote>
  <w:endnote w:type="continuationSeparator" w:id="0">
    <w:p w14:paraId="64C79E96" w14:textId="77777777" w:rsidR="0065713E" w:rsidRDefault="0065713E" w:rsidP="003A1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41262"/>
      <w:docPartObj>
        <w:docPartGallery w:val="Page Numbers (Bottom of Page)"/>
        <w:docPartUnique/>
      </w:docPartObj>
    </w:sdtPr>
    <w:sdtEndPr>
      <w:rPr>
        <w:rFonts w:ascii="Times New Roman" w:hAnsi="Times New Roman" w:cs="Times New Roman"/>
        <w:noProof/>
        <w:sz w:val="24"/>
        <w:szCs w:val="24"/>
      </w:rPr>
    </w:sdtEndPr>
    <w:sdtContent>
      <w:p w14:paraId="7C9E6D2F" w14:textId="7F8A5A9F" w:rsidR="003A13E4" w:rsidRPr="002920F0" w:rsidRDefault="003A13E4">
        <w:pPr>
          <w:pStyle w:val="Footer"/>
          <w:jc w:val="right"/>
          <w:rPr>
            <w:rFonts w:ascii="Times New Roman" w:hAnsi="Times New Roman" w:cs="Times New Roman"/>
            <w:sz w:val="24"/>
            <w:szCs w:val="24"/>
          </w:rPr>
        </w:pPr>
        <w:r w:rsidRPr="002920F0">
          <w:rPr>
            <w:rFonts w:ascii="Times New Roman" w:hAnsi="Times New Roman" w:cs="Times New Roman"/>
            <w:sz w:val="24"/>
            <w:szCs w:val="24"/>
          </w:rPr>
          <w:fldChar w:fldCharType="begin"/>
        </w:r>
        <w:r w:rsidRPr="002920F0">
          <w:rPr>
            <w:rFonts w:ascii="Times New Roman" w:hAnsi="Times New Roman" w:cs="Times New Roman"/>
            <w:sz w:val="24"/>
            <w:szCs w:val="24"/>
          </w:rPr>
          <w:instrText xml:space="preserve"> PAGE   \* MERGEFORMAT </w:instrText>
        </w:r>
        <w:r w:rsidRPr="002920F0">
          <w:rPr>
            <w:rFonts w:ascii="Times New Roman" w:hAnsi="Times New Roman" w:cs="Times New Roman"/>
            <w:sz w:val="24"/>
            <w:szCs w:val="24"/>
          </w:rPr>
          <w:fldChar w:fldCharType="separate"/>
        </w:r>
        <w:r w:rsidRPr="002920F0">
          <w:rPr>
            <w:rFonts w:ascii="Times New Roman" w:hAnsi="Times New Roman" w:cs="Times New Roman"/>
            <w:noProof/>
            <w:sz w:val="24"/>
            <w:szCs w:val="24"/>
          </w:rPr>
          <w:t>2</w:t>
        </w:r>
        <w:r w:rsidRPr="002920F0">
          <w:rPr>
            <w:rFonts w:ascii="Times New Roman" w:hAnsi="Times New Roman" w:cs="Times New Roman"/>
            <w:noProof/>
            <w:sz w:val="24"/>
            <w:szCs w:val="24"/>
          </w:rPr>
          <w:fldChar w:fldCharType="end"/>
        </w:r>
      </w:p>
    </w:sdtContent>
  </w:sdt>
  <w:p w14:paraId="68927941" w14:textId="77777777" w:rsidR="003A13E4" w:rsidRDefault="003A1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BD4B3" w14:textId="77777777" w:rsidR="0065713E" w:rsidRDefault="0065713E" w:rsidP="003A13E4">
      <w:pPr>
        <w:spacing w:after="0" w:line="240" w:lineRule="auto"/>
      </w:pPr>
      <w:r>
        <w:separator/>
      </w:r>
    </w:p>
  </w:footnote>
  <w:footnote w:type="continuationSeparator" w:id="0">
    <w:p w14:paraId="3AFDFAD4" w14:textId="77777777" w:rsidR="0065713E" w:rsidRDefault="0065713E" w:rsidP="003A13E4">
      <w:pPr>
        <w:spacing w:after="0" w:line="240" w:lineRule="auto"/>
      </w:pPr>
      <w:r>
        <w:continuationSeparator/>
      </w:r>
    </w:p>
  </w:footnote>
  <w:footnote w:id="1">
    <w:p w14:paraId="0F6316F8" w14:textId="77777777" w:rsidR="003A13E4" w:rsidRDefault="003A13E4" w:rsidP="003A13E4">
      <w:pPr>
        <w:pStyle w:val="FootnoteText"/>
        <w:rPr>
          <w:rFonts w:cstheme="minorHAnsi"/>
          <w:sz w:val="21"/>
          <w:szCs w:val="21"/>
        </w:rPr>
      </w:pPr>
      <w:r>
        <w:rPr>
          <w:rStyle w:val="FootnoteReference"/>
          <w:rFonts w:cstheme="minorHAnsi"/>
          <w:sz w:val="21"/>
          <w:szCs w:val="21"/>
        </w:rPr>
        <w:footnoteRef/>
      </w:r>
      <w:r>
        <w:rPr>
          <w:rFonts w:cstheme="minorHAnsi"/>
          <w:sz w:val="21"/>
          <w:szCs w:val="21"/>
        </w:rPr>
        <w:t xml:space="preserve"> Instrukcija lietuvių kalba: </w:t>
      </w:r>
      <w:r>
        <w:rPr>
          <w:rFonts w:cstheme="minorHAnsi"/>
          <w:color w:val="2F3941"/>
          <w:sz w:val="21"/>
          <w:szCs w:val="21"/>
          <w:shd w:val="clear" w:color="auto" w:fill="FFFFFF"/>
        </w:rPr>
        <w:t> </w:t>
      </w:r>
      <w:hyperlink r:id="rId1" w:tgtFrame="_blank" w:history="1">
        <w:r>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Pr>
          <w:rFonts w:cstheme="minorHAnsi"/>
          <w:sz w:val="21"/>
          <w:szCs w:val="21"/>
        </w:rPr>
        <w:t xml:space="preserve">, Instrukcija anglų kalba: </w:t>
      </w:r>
      <w:hyperlink r:id="rId2" w:history="1">
        <w:r>
          <w:rPr>
            <w:rStyle w:val="Hyperlink"/>
            <w:rFonts w:cstheme="minorHAnsi"/>
            <w:sz w:val="21"/>
            <w:szCs w:val="21"/>
          </w:rPr>
          <w:t>https://vpt.lrv.lt/uploads/vpt/documents/files/EN_version/E-Public_Procurement/CVPIS_How_to_submit_bid.pdf</w:t>
        </w:r>
      </w:hyperlink>
    </w:p>
  </w:footnote>
  <w:footnote w:id="2">
    <w:p w14:paraId="6774E575" w14:textId="77777777" w:rsidR="003A13E4" w:rsidRDefault="003A13E4" w:rsidP="003A13E4">
      <w:pPr>
        <w:pStyle w:val="FootnoteText"/>
        <w:spacing w:after="0" w:line="240" w:lineRule="auto"/>
      </w:pPr>
      <w:r>
        <w:rPr>
          <w:rStyle w:val="FootnoteReference"/>
        </w:rPr>
        <w:footnoteRef/>
      </w:r>
      <w:r>
        <w:t xml:space="preserve"> </w:t>
      </w:r>
      <w:hyperlink r:id="rId3" w:history="1">
        <w:r>
          <w:rPr>
            <w:rStyle w:val="Hyperlink"/>
          </w:rPr>
          <w:t>https://vpt.lrv.lt/uploads/vpt/documents/files/uzsifravimo_instrukcija.pdf</w:t>
        </w:r>
      </w:hyperlink>
      <w:r>
        <w:t xml:space="preserve"> </w:t>
      </w:r>
    </w:p>
  </w:footnote>
  <w:footnote w:id="3">
    <w:p w14:paraId="0A93B0A5" w14:textId="77777777" w:rsidR="003A13E4" w:rsidRDefault="003A13E4" w:rsidP="003A13E4">
      <w:pPr>
        <w:pStyle w:val="FootnoteText"/>
      </w:pPr>
      <w:r>
        <w:rPr>
          <w:rStyle w:val="FootnoteReference"/>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5EEC5613" w14:textId="77777777" w:rsidR="003A13E4" w:rsidRDefault="003A13E4" w:rsidP="003A13E4">
      <w:pPr>
        <w:pStyle w:val="FootnoteText"/>
      </w:pPr>
      <w:r>
        <w:rPr>
          <w:rStyle w:val="FootnoteReference"/>
        </w:rPr>
        <w:footnoteRef/>
      </w:r>
      <w:r>
        <w:t xml:space="preserve"> </w:t>
      </w:r>
      <w:hyperlink r:id="rId4" w:history="1">
        <w:r>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lvl>
    <w:lvl w:ilvl="1">
      <w:start w:val="1"/>
      <w:numFmt w:val="decimal"/>
      <w:lvlText w:val="%1.%2."/>
      <w:lvlJc w:val="left"/>
      <w:pPr>
        <w:ind w:left="3916" w:hanging="360"/>
      </w:pPr>
      <w:rPr>
        <w:color w:val="auto"/>
      </w:rPr>
    </w:lvl>
    <w:lvl w:ilvl="2">
      <w:start w:val="1"/>
      <w:numFmt w:val="decimal"/>
      <w:lvlText w:val="%1.%2.%3."/>
      <w:lvlJc w:val="left"/>
      <w:pPr>
        <w:ind w:left="4996" w:hanging="720"/>
      </w:pPr>
    </w:lvl>
    <w:lvl w:ilvl="3">
      <w:start w:val="1"/>
      <w:numFmt w:val="decimal"/>
      <w:lvlText w:val="%1.%2.%3.%4."/>
      <w:lvlJc w:val="left"/>
      <w:pPr>
        <w:ind w:left="5716" w:hanging="720"/>
      </w:pPr>
    </w:lvl>
    <w:lvl w:ilvl="4">
      <w:start w:val="1"/>
      <w:numFmt w:val="decimal"/>
      <w:lvlText w:val="%1.%2.%3.%4.%5."/>
      <w:lvlJc w:val="left"/>
      <w:pPr>
        <w:ind w:left="6796" w:hanging="1080"/>
      </w:pPr>
    </w:lvl>
    <w:lvl w:ilvl="5">
      <w:start w:val="1"/>
      <w:numFmt w:val="decimal"/>
      <w:lvlText w:val="%1.%2.%3.%4.%5.%6."/>
      <w:lvlJc w:val="left"/>
      <w:pPr>
        <w:ind w:left="7516" w:hanging="1080"/>
      </w:pPr>
    </w:lvl>
    <w:lvl w:ilvl="6">
      <w:start w:val="1"/>
      <w:numFmt w:val="decimal"/>
      <w:lvlText w:val="%1.%2.%3.%4.%5.%6.%7."/>
      <w:lvlJc w:val="left"/>
      <w:pPr>
        <w:ind w:left="8596" w:hanging="1440"/>
      </w:pPr>
    </w:lvl>
    <w:lvl w:ilvl="7">
      <w:start w:val="1"/>
      <w:numFmt w:val="decimal"/>
      <w:lvlText w:val="%1.%2.%3.%4.%5.%6.%7.%8."/>
      <w:lvlJc w:val="left"/>
      <w:pPr>
        <w:ind w:left="9316" w:hanging="1440"/>
      </w:pPr>
    </w:lvl>
    <w:lvl w:ilvl="8">
      <w:start w:val="1"/>
      <w:numFmt w:val="decimal"/>
      <w:lvlText w:val="%1.%2.%3.%4.%5.%6.%7.%8.%9."/>
      <w:lvlJc w:val="left"/>
      <w:pPr>
        <w:ind w:left="10036" w:hanging="1440"/>
      </w:pPr>
    </w:lvl>
  </w:abstractNum>
  <w:abstractNum w:abstractNumId="1" w15:restartNumberingAfterBreak="0">
    <w:nsid w:val="0A2D20FF"/>
    <w:multiLevelType w:val="multilevel"/>
    <w:tmpl w:val="747888AC"/>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0D213C"/>
    <w:multiLevelType w:val="multilevel"/>
    <w:tmpl w:val="09AC6C70"/>
    <w:lvl w:ilvl="0">
      <w:start w:val="15"/>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17311F"/>
    <w:multiLevelType w:val="multilevel"/>
    <w:tmpl w:val="2C84101E"/>
    <w:lvl w:ilvl="0">
      <w:start w:val="13"/>
      <w:numFmt w:val="decimal"/>
      <w:lvlText w:val="%1."/>
      <w:lvlJc w:val="left"/>
      <w:pPr>
        <w:ind w:left="360" w:hanging="360"/>
      </w:pPr>
    </w:lvl>
    <w:lvl w:ilvl="1">
      <w:start w:val="1"/>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AC3FC4"/>
    <w:multiLevelType w:val="multilevel"/>
    <w:tmpl w:val="E8E434E6"/>
    <w:lvl w:ilvl="0">
      <w:start w:val="1"/>
      <w:numFmt w:val="decimal"/>
      <w:lvlText w:val="%1."/>
      <w:lvlJc w:val="left"/>
      <w:pPr>
        <w:ind w:left="360" w:hanging="360"/>
      </w:pPr>
      <w:rPr>
        <w:b w:val="0"/>
        <w:bCs w:val="0"/>
      </w:rPr>
    </w:lvl>
    <w:lvl w:ilvl="1">
      <w:start w:val="9"/>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15:restartNumberingAfterBreak="0">
    <w:nsid w:val="44D03223"/>
    <w:multiLevelType w:val="multilevel"/>
    <w:tmpl w:val="506A53DA"/>
    <w:lvl w:ilvl="0">
      <w:start w:val="6"/>
      <w:numFmt w:val="decimal"/>
      <w:lvlText w:val="%1."/>
      <w:lvlJc w:val="left"/>
      <w:pPr>
        <w:ind w:left="360" w:hanging="360"/>
      </w:pPr>
      <w:rPr>
        <w:sz w:val="32"/>
        <w:szCs w:val="32"/>
      </w:rPr>
    </w:lvl>
    <w:lvl w:ilvl="1">
      <w:start w:val="1"/>
      <w:numFmt w:val="decimal"/>
      <w:lvlText w:val="%1.%2."/>
      <w:lvlJc w:val="left"/>
      <w:pPr>
        <w:ind w:left="927" w:hanging="360"/>
      </w:pPr>
      <w:rPr>
        <w:i w:val="0"/>
        <w:iCs/>
        <w:color w:val="auto"/>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9" w15:restartNumberingAfterBreak="0">
    <w:nsid w:val="4C24349F"/>
    <w:multiLevelType w:val="multilevel"/>
    <w:tmpl w:val="26C26712"/>
    <w:lvl w:ilvl="0">
      <w:start w:val="2"/>
      <w:numFmt w:val="decimal"/>
      <w:lvlText w:val="%1."/>
      <w:lvlJc w:val="left"/>
      <w:pPr>
        <w:ind w:left="360" w:hanging="360"/>
      </w:pPr>
      <w:rPr>
        <w:b/>
        <w:bCs/>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11D1849"/>
    <w:multiLevelType w:val="multilevel"/>
    <w:tmpl w:val="1B7A8730"/>
    <w:lvl w:ilvl="0">
      <w:start w:val="16"/>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460CA4"/>
    <w:multiLevelType w:val="multilevel"/>
    <w:tmpl w:val="DCBCC740"/>
    <w:lvl w:ilvl="0">
      <w:start w:val="14"/>
      <w:numFmt w:val="decimal"/>
      <w:lvlText w:val="%1."/>
      <w:lvlJc w:val="left"/>
      <w:pPr>
        <w:ind w:left="360" w:hanging="360"/>
      </w:pPr>
      <w:rPr>
        <w:rFonts w:ascii="Times New Roman" w:hAnsi="Times New Roman" w:cs="Times New Roman" w:hint="default"/>
        <w:sz w:val="32"/>
        <w:szCs w:val="32"/>
      </w:rPr>
    </w:lvl>
    <w:lvl w:ilvl="1">
      <w:start w:val="2"/>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2450EED"/>
    <w:multiLevelType w:val="multilevel"/>
    <w:tmpl w:val="3C8879EE"/>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7713726D"/>
    <w:multiLevelType w:val="multilevel"/>
    <w:tmpl w:val="4AECC4D6"/>
    <w:lvl w:ilvl="0">
      <w:start w:val="17"/>
      <w:numFmt w:val="decimal"/>
      <w:lvlText w:val="%1."/>
      <w:lvlJc w:val="left"/>
      <w:pPr>
        <w:ind w:left="360" w:hanging="360"/>
      </w:pPr>
    </w:lvl>
    <w:lvl w:ilvl="1">
      <w:start w:val="4"/>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434775"/>
    <w:multiLevelType w:val="multilevel"/>
    <w:tmpl w:val="2514F132"/>
    <w:lvl w:ilvl="0">
      <w:start w:val="16"/>
      <w:numFmt w:val="decimal"/>
      <w:lvlText w:val="%1."/>
      <w:lvlJc w:val="left"/>
      <w:pPr>
        <w:ind w:left="360" w:hanging="360"/>
      </w:pPr>
      <w:rPr>
        <w:sz w:val="32"/>
        <w:szCs w:val="32"/>
      </w:rPr>
    </w:lvl>
    <w:lvl w:ilvl="1">
      <w:start w:val="5"/>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A70EF3"/>
    <w:multiLevelType w:val="multilevel"/>
    <w:tmpl w:val="8EA4C714"/>
    <w:lvl w:ilvl="0">
      <w:start w:val="12"/>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3481"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C91BDC"/>
    <w:multiLevelType w:val="multilevel"/>
    <w:tmpl w:val="3C2E40C4"/>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533C4A"/>
    <w:multiLevelType w:val="multilevel"/>
    <w:tmpl w:val="57222AB4"/>
    <w:lvl w:ilvl="0">
      <w:start w:val="11"/>
      <w:numFmt w:val="decimal"/>
      <w:lvlText w:val="%1."/>
      <w:lvlJc w:val="left"/>
      <w:pPr>
        <w:ind w:left="360" w:hanging="360"/>
      </w:pPr>
    </w:lvl>
    <w:lvl w:ilvl="1">
      <w:start w:val="8"/>
      <w:numFmt w:val="decimal"/>
      <w:isLgl/>
      <w:lvlText w:val="%1.%2."/>
      <w:lvlJc w:val="left"/>
      <w:pPr>
        <w:ind w:left="360" w:hanging="360"/>
      </w:pPr>
      <w:rPr>
        <w:rFonts w:eastAsiaTheme="minorEastAsia"/>
        <w:color w:val="auto"/>
      </w:rPr>
    </w:lvl>
    <w:lvl w:ilvl="2">
      <w:start w:val="1"/>
      <w:numFmt w:val="decimal"/>
      <w:isLgl/>
      <w:lvlText w:val="%1.%2.%3."/>
      <w:lvlJc w:val="left"/>
      <w:pPr>
        <w:ind w:left="720" w:hanging="720"/>
      </w:pPr>
      <w:rPr>
        <w:rFonts w:eastAsiaTheme="minorEastAsia"/>
        <w:color w:val="auto"/>
      </w:rPr>
    </w:lvl>
    <w:lvl w:ilvl="3">
      <w:start w:val="1"/>
      <w:numFmt w:val="decimal"/>
      <w:isLgl/>
      <w:lvlText w:val="%1.%2.%3.%4."/>
      <w:lvlJc w:val="left"/>
      <w:pPr>
        <w:ind w:left="720" w:hanging="720"/>
      </w:pPr>
      <w:rPr>
        <w:rFonts w:eastAsiaTheme="minorEastAsia"/>
        <w:color w:val="auto"/>
      </w:rPr>
    </w:lvl>
    <w:lvl w:ilvl="4">
      <w:start w:val="1"/>
      <w:numFmt w:val="decimal"/>
      <w:isLgl/>
      <w:lvlText w:val="%1.%2.%3.%4.%5."/>
      <w:lvlJc w:val="left"/>
      <w:pPr>
        <w:ind w:left="1080" w:hanging="1080"/>
      </w:pPr>
      <w:rPr>
        <w:rFonts w:eastAsiaTheme="minorEastAsia"/>
        <w:color w:val="auto"/>
      </w:rPr>
    </w:lvl>
    <w:lvl w:ilvl="5">
      <w:start w:val="1"/>
      <w:numFmt w:val="decimal"/>
      <w:isLgl/>
      <w:lvlText w:val="%1.%2.%3.%4.%5.%6."/>
      <w:lvlJc w:val="left"/>
      <w:pPr>
        <w:ind w:left="1080" w:hanging="1080"/>
      </w:pPr>
      <w:rPr>
        <w:rFonts w:eastAsiaTheme="minorEastAsia"/>
        <w:color w:val="auto"/>
      </w:rPr>
    </w:lvl>
    <w:lvl w:ilvl="6">
      <w:start w:val="1"/>
      <w:numFmt w:val="decimal"/>
      <w:isLgl/>
      <w:lvlText w:val="%1.%2.%3.%4.%5.%6.%7."/>
      <w:lvlJc w:val="left"/>
      <w:pPr>
        <w:ind w:left="1440" w:hanging="1440"/>
      </w:pPr>
      <w:rPr>
        <w:rFonts w:eastAsiaTheme="minorEastAsia"/>
        <w:color w:val="auto"/>
      </w:rPr>
    </w:lvl>
    <w:lvl w:ilvl="7">
      <w:start w:val="1"/>
      <w:numFmt w:val="decimal"/>
      <w:isLgl/>
      <w:lvlText w:val="%1.%2.%3.%4.%5.%6.%7.%8."/>
      <w:lvlJc w:val="left"/>
      <w:pPr>
        <w:ind w:left="1440" w:hanging="1440"/>
      </w:pPr>
      <w:rPr>
        <w:rFonts w:eastAsiaTheme="minorEastAsia"/>
        <w:color w:val="auto"/>
      </w:rPr>
    </w:lvl>
    <w:lvl w:ilvl="8">
      <w:start w:val="1"/>
      <w:numFmt w:val="decimal"/>
      <w:isLgl/>
      <w:lvlText w:val="%1.%2.%3.%4.%5.%6.%7.%8.%9."/>
      <w:lvlJc w:val="left"/>
      <w:pPr>
        <w:ind w:left="1800" w:hanging="1800"/>
      </w:pPr>
      <w:rPr>
        <w:rFonts w:eastAsiaTheme="minorEastAsia"/>
        <w:color w:val="auto"/>
      </w:rPr>
    </w:lvl>
  </w:abstractNum>
  <w:num w:numId="1" w16cid:durableId="2293131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7301475">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899599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81407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7089823">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959034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64477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59001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322326">
    <w:abstractNumId w:val="17"/>
    <w:lvlOverride w:ilvl="0">
      <w:startOverride w:val="1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294353">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4942055">
    <w:abstractNumId w:val="16"/>
    <w:lvlOverride w:ilvl="0">
      <w:startOverride w:val="13"/>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0731465">
    <w:abstractNumId w:val="3"/>
    <w:lvlOverride w:ilvl="0">
      <w:startOverride w:val="13"/>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4595462">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0362820">
    <w:abstractNumId w:val="11"/>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3570575">
    <w:abstractNumId w:val="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534881">
    <w:abstractNumId w:val="14"/>
    <w:lvlOverride w:ilvl="0">
      <w:startOverride w:val="1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708376">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9199838">
    <w:abstractNumId w:val="13"/>
    <w:lvlOverride w:ilvl="0">
      <w:startOverride w:val="1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E9"/>
    <w:rsid w:val="0007420D"/>
    <w:rsid w:val="00080F7E"/>
    <w:rsid w:val="000C7CBE"/>
    <w:rsid w:val="0011770E"/>
    <w:rsid w:val="00143C6B"/>
    <w:rsid w:val="00174EDE"/>
    <w:rsid w:val="001C2BC2"/>
    <w:rsid w:val="001F3455"/>
    <w:rsid w:val="0022459B"/>
    <w:rsid w:val="00264E71"/>
    <w:rsid w:val="002920F0"/>
    <w:rsid w:val="002A13B2"/>
    <w:rsid w:val="002A1C68"/>
    <w:rsid w:val="002D4DD7"/>
    <w:rsid w:val="0036426A"/>
    <w:rsid w:val="003A13E4"/>
    <w:rsid w:val="003D543E"/>
    <w:rsid w:val="00420B1F"/>
    <w:rsid w:val="004357E9"/>
    <w:rsid w:val="004C6F27"/>
    <w:rsid w:val="005B1418"/>
    <w:rsid w:val="005C0C32"/>
    <w:rsid w:val="005F6A02"/>
    <w:rsid w:val="0065713E"/>
    <w:rsid w:val="00666ABD"/>
    <w:rsid w:val="006850F8"/>
    <w:rsid w:val="006D1682"/>
    <w:rsid w:val="006D7031"/>
    <w:rsid w:val="00731956"/>
    <w:rsid w:val="007576B6"/>
    <w:rsid w:val="0078317D"/>
    <w:rsid w:val="007A4E92"/>
    <w:rsid w:val="007B5BC1"/>
    <w:rsid w:val="0080292D"/>
    <w:rsid w:val="00812605"/>
    <w:rsid w:val="0082376A"/>
    <w:rsid w:val="0083747E"/>
    <w:rsid w:val="00873F40"/>
    <w:rsid w:val="008C15F0"/>
    <w:rsid w:val="009113A6"/>
    <w:rsid w:val="0094185B"/>
    <w:rsid w:val="00965063"/>
    <w:rsid w:val="00A13B3A"/>
    <w:rsid w:val="00A42D75"/>
    <w:rsid w:val="00B707B1"/>
    <w:rsid w:val="00BA08F4"/>
    <w:rsid w:val="00BC25CE"/>
    <w:rsid w:val="00BC3A1B"/>
    <w:rsid w:val="00BD09FA"/>
    <w:rsid w:val="00BD5A36"/>
    <w:rsid w:val="00C0409F"/>
    <w:rsid w:val="00C20978"/>
    <w:rsid w:val="00C22220"/>
    <w:rsid w:val="00C762DA"/>
    <w:rsid w:val="00CF72B7"/>
    <w:rsid w:val="00D86243"/>
    <w:rsid w:val="00EA44E0"/>
    <w:rsid w:val="00F23C35"/>
    <w:rsid w:val="00F2658C"/>
    <w:rsid w:val="00F71150"/>
    <w:rsid w:val="00FA3769"/>
    <w:rsid w:val="00FD0D3B"/>
    <w:rsid w:val="00FE52B4"/>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5164"/>
  <w15:chartTrackingRefBased/>
  <w15:docId w15:val="{525FF92D-BCAA-4CDD-9E81-7DDA7B7D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13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A13E4"/>
    <w:rPr>
      <w:strike w:val="0"/>
      <w:dstrike w:val="0"/>
      <w:color w:val="auto"/>
      <w:u w:val="none"/>
      <w:effect w:val="none"/>
    </w:rPr>
  </w:style>
  <w:style w:type="paragraph" w:styleId="TOC1">
    <w:name w:val="toc 1"/>
    <w:basedOn w:val="Normal"/>
    <w:next w:val="Normal"/>
    <w:autoRedefine/>
    <w:uiPriority w:val="39"/>
    <w:semiHidden/>
    <w:unhideWhenUsed/>
    <w:rsid w:val="003A13E4"/>
    <w:pPr>
      <w:tabs>
        <w:tab w:val="left" w:pos="426"/>
        <w:tab w:val="right" w:leader="dot" w:pos="9962"/>
      </w:tabs>
      <w:spacing w:after="0" w:line="360" w:lineRule="auto"/>
    </w:pPr>
    <w:rPr>
      <w:rFonts w:eastAsiaTheme="minorEastAsia" w:cstheme="minorHAnsi"/>
      <w:b/>
      <w:bCs/>
      <w:noProof/>
      <w:kern w:val="0"/>
      <w:sz w:val="21"/>
      <w:szCs w:val="21"/>
      <w:lang w:val="lt-LT" w:eastAsia="lt-LT"/>
      <w14:ligatures w14:val="none"/>
    </w:rPr>
  </w:style>
  <w:style w:type="character" w:customStyle="1" w:styleId="Heading1Char">
    <w:name w:val="Heading 1 Char"/>
    <w:basedOn w:val="DefaultParagraphFont"/>
    <w:link w:val="Heading1"/>
    <w:uiPriority w:val="9"/>
    <w:rsid w:val="003A13E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3A13E4"/>
    <w:pPr>
      <w:pBdr>
        <w:bottom w:val="single" w:sz="4" w:space="2" w:color="ED7D31" w:themeColor="accent2"/>
      </w:pBdr>
      <w:spacing w:before="360" w:after="120" w:line="240" w:lineRule="auto"/>
      <w:outlineLvl w:val="9"/>
    </w:pPr>
    <w:rPr>
      <w:color w:val="262626" w:themeColor="text1" w:themeTint="D9"/>
      <w:kern w:val="0"/>
      <w:sz w:val="40"/>
      <w:szCs w:val="4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A13E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A13E4"/>
    <w:pPr>
      <w:spacing w:line="276" w:lineRule="auto"/>
      <w:ind w:left="720"/>
      <w:contextualSpacing/>
    </w:pPr>
  </w:style>
  <w:style w:type="paragraph" w:styleId="Header">
    <w:name w:val="header"/>
    <w:basedOn w:val="Normal"/>
    <w:link w:val="HeaderChar"/>
    <w:uiPriority w:val="99"/>
    <w:unhideWhenUsed/>
    <w:rsid w:val="003A13E4"/>
    <w:pPr>
      <w:tabs>
        <w:tab w:val="center" w:pos="4986"/>
        <w:tab w:val="right" w:pos="9972"/>
      </w:tabs>
      <w:spacing w:after="0" w:line="240" w:lineRule="auto"/>
    </w:pPr>
  </w:style>
  <w:style w:type="character" w:customStyle="1" w:styleId="HeaderChar">
    <w:name w:val="Header Char"/>
    <w:basedOn w:val="DefaultParagraphFont"/>
    <w:link w:val="Header"/>
    <w:uiPriority w:val="99"/>
    <w:rsid w:val="003A13E4"/>
  </w:style>
  <w:style w:type="paragraph" w:styleId="Footer">
    <w:name w:val="footer"/>
    <w:basedOn w:val="Normal"/>
    <w:link w:val="FooterChar"/>
    <w:uiPriority w:val="99"/>
    <w:unhideWhenUsed/>
    <w:rsid w:val="003A13E4"/>
    <w:pPr>
      <w:tabs>
        <w:tab w:val="center" w:pos="4986"/>
        <w:tab w:val="right" w:pos="9972"/>
      </w:tabs>
      <w:spacing w:after="0" w:line="240" w:lineRule="auto"/>
    </w:pPr>
  </w:style>
  <w:style w:type="character" w:customStyle="1" w:styleId="FooterChar">
    <w:name w:val="Footer Char"/>
    <w:basedOn w:val="DefaultParagraphFont"/>
    <w:link w:val="Footer"/>
    <w:uiPriority w:val="99"/>
    <w:rsid w:val="003A13E4"/>
  </w:style>
  <w:style w:type="character" w:styleId="Emphasis">
    <w:name w:val="Emphasis"/>
    <w:basedOn w:val="DefaultParagraphFont"/>
    <w:uiPriority w:val="20"/>
    <w:qFormat/>
    <w:rsid w:val="003A13E4"/>
    <w:rPr>
      <w:i/>
      <w:iCs/>
      <w:color w:val="000000" w:themeColor="text1"/>
    </w:rPr>
  </w:style>
  <w:style w:type="paragraph" w:styleId="FootnoteText">
    <w:name w:val="footnote text"/>
    <w:basedOn w:val="Normal"/>
    <w:link w:val="FootnoteTextChar"/>
    <w:uiPriority w:val="99"/>
    <w:semiHidden/>
    <w:unhideWhenUsed/>
    <w:rsid w:val="003A13E4"/>
    <w:pPr>
      <w:spacing w:line="276"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semiHidden/>
    <w:rsid w:val="003A13E4"/>
    <w:rPr>
      <w:rFonts w:eastAsiaTheme="minorEastAsia"/>
      <w:kern w:val="0"/>
      <w:sz w:val="20"/>
      <w:szCs w:val="20"/>
      <w:lang w:val="lt-LT" w:eastAsia="lt-LT"/>
      <w14:ligatures w14:val="none"/>
    </w:rPr>
  </w:style>
  <w:style w:type="character" w:customStyle="1" w:styleId="NoSpacingChar">
    <w:name w:val="No Spacing Char"/>
    <w:basedOn w:val="DefaultParagraphFont"/>
    <w:link w:val="NoSpacing"/>
    <w:uiPriority w:val="1"/>
    <w:locked/>
    <w:rsid w:val="003A13E4"/>
  </w:style>
  <w:style w:type="paragraph" w:styleId="NoSpacing">
    <w:name w:val="No Spacing"/>
    <w:link w:val="NoSpacingChar"/>
    <w:uiPriority w:val="1"/>
    <w:qFormat/>
    <w:rsid w:val="003A13E4"/>
    <w:pPr>
      <w:spacing w:after="0" w:line="240" w:lineRule="auto"/>
    </w:pPr>
  </w:style>
  <w:style w:type="paragraph" w:customStyle="1" w:styleId="Body2">
    <w:name w:val="Body 2"/>
    <w:uiPriority w:val="99"/>
    <w:semiHidden/>
    <w:rsid w:val="003A13E4"/>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character" w:customStyle="1" w:styleId="paragrafesrasas2lygisDiagrama">
    <w:name w:val="_paragrafe sąrasas 2 lygis Diagrama"/>
    <w:basedOn w:val="DefaultParagraphFont"/>
    <w:link w:val="paragrafesrasas2lygis"/>
    <w:semiHidden/>
    <w:locked/>
    <w:rsid w:val="003A13E4"/>
    <w:rPr>
      <w:rFonts w:ascii="Times New Roman" w:eastAsia="Times New Roman" w:hAnsi="Times New Roman" w:cs="Times New Roman"/>
    </w:rPr>
  </w:style>
  <w:style w:type="paragraph" w:customStyle="1" w:styleId="paragrafesrasas2lygis">
    <w:name w:val="_paragrafe sąrasas 2 lygis"/>
    <w:basedOn w:val="BodyTextIndent2"/>
    <w:link w:val="paragrafesrasas2lygisDiagrama"/>
    <w:semiHidden/>
    <w:qFormat/>
    <w:rsid w:val="003A13E4"/>
    <w:pPr>
      <w:spacing w:line="276" w:lineRule="auto"/>
      <w:ind w:left="0"/>
      <w:jc w:val="both"/>
    </w:pPr>
    <w:rPr>
      <w:rFonts w:ascii="Times New Roman" w:eastAsia="Times New Roman" w:hAnsi="Times New Roman" w:cs="Times New Roman"/>
    </w:rPr>
  </w:style>
  <w:style w:type="character" w:styleId="FootnoteReference">
    <w:name w:val="footnote reference"/>
    <w:basedOn w:val="DefaultParagraphFont"/>
    <w:uiPriority w:val="99"/>
    <w:semiHidden/>
    <w:unhideWhenUsed/>
    <w:rsid w:val="003A13E4"/>
    <w:rPr>
      <w:vertAlign w:val="superscript"/>
    </w:rPr>
  </w:style>
  <w:style w:type="character" w:customStyle="1" w:styleId="normaltextrun">
    <w:name w:val="normaltextrun"/>
    <w:basedOn w:val="DefaultParagraphFont"/>
    <w:rsid w:val="003A13E4"/>
  </w:style>
  <w:style w:type="character" w:customStyle="1" w:styleId="cf01">
    <w:name w:val="cf01"/>
    <w:basedOn w:val="DefaultParagraphFont"/>
    <w:rsid w:val="003A13E4"/>
    <w:rPr>
      <w:rFonts w:ascii="Segoe UI" w:hAnsi="Segoe UI" w:cs="Segoe UI" w:hint="default"/>
      <w:sz w:val="18"/>
      <w:szCs w:val="18"/>
    </w:rPr>
  </w:style>
  <w:style w:type="character" w:customStyle="1" w:styleId="ui-provider">
    <w:name w:val="ui-provider"/>
    <w:basedOn w:val="DefaultParagraphFont"/>
    <w:rsid w:val="003A13E4"/>
  </w:style>
  <w:style w:type="paragraph" w:styleId="BodyTextIndent2">
    <w:name w:val="Body Text Indent 2"/>
    <w:basedOn w:val="Normal"/>
    <w:link w:val="BodyTextIndent2Char"/>
    <w:uiPriority w:val="99"/>
    <w:semiHidden/>
    <w:unhideWhenUsed/>
    <w:rsid w:val="003A13E4"/>
    <w:pPr>
      <w:spacing w:after="120" w:line="480" w:lineRule="auto"/>
      <w:ind w:left="283"/>
    </w:pPr>
  </w:style>
  <w:style w:type="character" w:customStyle="1" w:styleId="BodyTextIndent2Char">
    <w:name w:val="Body Text Indent 2 Char"/>
    <w:basedOn w:val="DefaultParagraphFont"/>
    <w:link w:val="BodyTextIndent2"/>
    <w:uiPriority w:val="99"/>
    <w:semiHidden/>
    <w:rsid w:val="003A1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9788">
      <w:bodyDiv w:val="1"/>
      <w:marLeft w:val="0"/>
      <w:marRight w:val="0"/>
      <w:marTop w:val="0"/>
      <w:marBottom w:val="0"/>
      <w:divBdr>
        <w:top w:val="none" w:sz="0" w:space="0" w:color="auto"/>
        <w:left w:val="none" w:sz="0" w:space="0" w:color="auto"/>
        <w:bottom w:val="none" w:sz="0" w:space="0" w:color="auto"/>
        <w:right w:val="none" w:sz="0" w:space="0" w:color="auto"/>
      </w:divBdr>
    </w:div>
    <w:div w:id="337732289">
      <w:bodyDiv w:val="1"/>
      <w:marLeft w:val="0"/>
      <w:marRight w:val="0"/>
      <w:marTop w:val="0"/>
      <w:marBottom w:val="0"/>
      <w:divBdr>
        <w:top w:val="none" w:sz="0" w:space="0" w:color="auto"/>
        <w:left w:val="none" w:sz="0" w:space="0" w:color="auto"/>
        <w:bottom w:val="none" w:sz="0" w:space="0" w:color="auto"/>
        <w:right w:val="none" w:sz="0" w:space="0" w:color="auto"/>
      </w:divBdr>
    </w:div>
    <w:div w:id="733551447">
      <w:bodyDiv w:val="1"/>
      <w:marLeft w:val="0"/>
      <w:marRight w:val="0"/>
      <w:marTop w:val="0"/>
      <w:marBottom w:val="0"/>
      <w:divBdr>
        <w:top w:val="none" w:sz="0" w:space="0" w:color="auto"/>
        <w:left w:val="none" w:sz="0" w:space="0" w:color="auto"/>
        <w:bottom w:val="none" w:sz="0" w:space="0" w:color="auto"/>
        <w:right w:val="none" w:sz="0" w:space="0" w:color="auto"/>
      </w:divBdr>
    </w:div>
    <w:div w:id="944269328">
      <w:bodyDiv w:val="1"/>
      <w:marLeft w:val="0"/>
      <w:marRight w:val="0"/>
      <w:marTop w:val="0"/>
      <w:marBottom w:val="0"/>
      <w:divBdr>
        <w:top w:val="none" w:sz="0" w:space="0" w:color="auto"/>
        <w:left w:val="none" w:sz="0" w:space="0" w:color="auto"/>
        <w:bottom w:val="none" w:sz="0" w:space="0" w:color="auto"/>
        <w:right w:val="none" w:sz="0" w:space="0" w:color="auto"/>
      </w:divBdr>
    </w:div>
    <w:div w:id="213163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GerdaS\Downloads\PD_skelbiamos_apklausos_bendrosios_salygos%20(1).docx" TargetMode="External"/><Relationship Id="rId18" Type="http://schemas.openxmlformats.org/officeDocument/2006/relationships/hyperlink" Target="file:///C:\Users\GerdaS\Downloads\PD_skelbiamos_apklausos_bendrosios_salygos%20(1).docx" TargetMode="External"/><Relationship Id="rId26" Type="http://schemas.openxmlformats.org/officeDocument/2006/relationships/hyperlink" Target="https://cvpp.eviesiejipirkimai.lt/" TargetMode="External"/><Relationship Id="rId3" Type="http://schemas.openxmlformats.org/officeDocument/2006/relationships/styles" Target="styles.xml"/><Relationship Id="rId21" Type="http://schemas.openxmlformats.org/officeDocument/2006/relationships/hyperlink" Target="file:///C:\Users\GerdaS\Downloads\PD_skelbiamos_apklausos_bendrosios_salygos%20(1).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GerdaS\Downloads\PD_skelbiamos_apklausos_bendrosios_salygos%20(1).docx" TargetMode="External"/><Relationship Id="rId17" Type="http://schemas.openxmlformats.org/officeDocument/2006/relationships/hyperlink" Target="file:///C:\Users\GerdaS\Downloads\PD_skelbiamos_apklausos_bendrosios_salygos%20(1).docx" TargetMode="External"/><Relationship Id="rId25" Type="http://schemas.openxmlformats.org/officeDocument/2006/relationships/hyperlink" Target="file:///C:\Users\GerdaS\Downloads\PD_skelbiamos_apklausos_bendrosios_salygos%20(1).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GerdaS\Downloads\PD_skelbiamos_apklausos_bendrosios_salygos%20(1).docx" TargetMode="External"/><Relationship Id="rId20" Type="http://schemas.openxmlformats.org/officeDocument/2006/relationships/hyperlink" Target="file:///C:\Users\GerdaS\Downloads\PD_skelbiamos_apklausos_bendrosios_salygos%20(1).docx" TargetMode="External"/><Relationship Id="rId29"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erdaS\Downloads\PD_skelbiamos_apklausos_bendrosios_salygos%20(1).docx" TargetMode="External"/><Relationship Id="rId24" Type="http://schemas.openxmlformats.org/officeDocument/2006/relationships/hyperlink" Target="file:///C:\Users\GerdaS\Downloads\PD_skelbiamos_apklausos_bendrosios_salygos%20(1).docx"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GerdaS\Downloads\PD_skelbiamos_apklausos_bendrosios_salygos%20(1).docx" TargetMode="External"/><Relationship Id="rId23" Type="http://schemas.openxmlformats.org/officeDocument/2006/relationships/hyperlink" Target="file:///C:\Users\GerdaS\Downloads\PD_skelbiamos_apklausos_bendrosios_salygos%20(1).docx" TargetMode="External"/><Relationship Id="rId28" Type="http://schemas.openxmlformats.org/officeDocument/2006/relationships/hyperlink" Target="https://pirkimai.eviesiejipirkimai.lt" TargetMode="External"/><Relationship Id="rId10" Type="http://schemas.openxmlformats.org/officeDocument/2006/relationships/hyperlink" Target="file:///C:\Users\GerdaS\Downloads\PD_skelbiamos_apklausos_bendrosios_salygos%20(1).docx" TargetMode="External"/><Relationship Id="rId19" Type="http://schemas.openxmlformats.org/officeDocument/2006/relationships/hyperlink" Target="file:///C:\Users\GerdaS\Downloads\PD_skelbiamos_apklausos_bendrosios_salygos%20(1).docx" TargetMode="External"/><Relationship Id="rId31"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file:///C:\Users\GerdaS\Downloads\PD_skelbiamos_apklausos_bendrosios_salygos%20(1).docx" TargetMode="External"/><Relationship Id="rId14" Type="http://schemas.openxmlformats.org/officeDocument/2006/relationships/hyperlink" Target="file:///C:\Users\GerdaS\Downloads\PD_skelbiamos_apklausos_bendrosios_salygos%20(1).docx" TargetMode="External"/><Relationship Id="rId22" Type="http://schemas.openxmlformats.org/officeDocument/2006/relationships/hyperlink" Target="file:///C:\Users\GerdaS\Downloads\PD_skelbiamos_apklausos_bendrosios_salygos%20(1).docx" TargetMode="External"/><Relationship Id="rId27" Type="http://schemas.openxmlformats.org/officeDocument/2006/relationships/hyperlink" Target="http://ebvpd.eviesiejipirkimai.lt/espd-web/" TargetMode="External"/><Relationship Id="rId30" Type="http://schemas.openxmlformats.org/officeDocument/2006/relationships/hyperlink" Target="http://ebvpd.eviesiejipirkimai.lt/espd-web/" TargetMode="External"/><Relationship Id="rId8" Type="http://schemas.openxmlformats.org/officeDocument/2006/relationships/hyperlink" Target="file:///C:\Users\GerdaS\Downloads\PD_skelbiamos_apklausos_bendrosios_salygos%20(1).doc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B3D9-BAF8-46B6-95BF-997B7142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15</Pages>
  <Words>7958</Words>
  <Characters>45365</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6</cp:revision>
  <cp:lastPrinted>2024-04-19T06:15:00Z</cp:lastPrinted>
  <dcterms:created xsi:type="dcterms:W3CDTF">2024-07-23T07:32:00Z</dcterms:created>
  <dcterms:modified xsi:type="dcterms:W3CDTF">2025-03-24T12:00:00Z</dcterms:modified>
</cp:coreProperties>
</file>